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C3B3" w14:textId="258BAABE" w:rsidR="00B37614" w:rsidRPr="00F74A05" w:rsidRDefault="00292155" w:rsidP="00B37614">
      <w:pPr>
        <w:rPr>
          <w:b/>
        </w:rPr>
      </w:pPr>
      <w:bookmarkStart w:id="0" w:name="_Hlk25330171"/>
      <w:bookmarkStart w:id="1" w:name="_Hlk72240260"/>
      <w:r w:rsidRPr="00F74A05">
        <w:rPr>
          <w:i/>
          <w:noProof/>
        </w:rPr>
        <w:drawing>
          <wp:anchor distT="0" distB="0" distL="114300" distR="114300" simplePos="0" relativeHeight="251664384" behindDoc="0" locked="0" layoutInCell="1" allowOverlap="1" wp14:anchorId="4C706190" wp14:editId="7A22086C">
            <wp:simplePos x="0" y="0"/>
            <wp:positionH relativeFrom="margin">
              <wp:align>right</wp:align>
            </wp:positionH>
            <wp:positionV relativeFrom="paragraph">
              <wp:posOffset>0</wp:posOffset>
            </wp:positionV>
            <wp:extent cx="3675564" cy="941134"/>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 SMC logo NEW.jpg"/>
                    <pic:cNvPicPr/>
                  </pic:nvPicPr>
                  <pic:blipFill>
                    <a:blip r:embed="rId9">
                      <a:extLst>
                        <a:ext uri="{28A0092B-C50C-407E-A947-70E740481C1C}">
                          <a14:useLocalDpi xmlns:a14="http://schemas.microsoft.com/office/drawing/2010/main" val="0"/>
                        </a:ext>
                      </a:extLst>
                    </a:blip>
                    <a:stretch>
                      <a:fillRect/>
                    </a:stretch>
                  </pic:blipFill>
                  <pic:spPr>
                    <a:xfrm>
                      <a:off x="0" y="0"/>
                      <a:ext cx="3675564" cy="941134"/>
                    </a:xfrm>
                    <a:prstGeom prst="rect">
                      <a:avLst/>
                    </a:prstGeom>
                  </pic:spPr>
                </pic:pic>
              </a:graphicData>
            </a:graphic>
          </wp:anchor>
        </w:drawing>
      </w:r>
      <w:r w:rsidR="007F4DE9" w:rsidRPr="00F74A05">
        <w:rPr>
          <w:b/>
        </w:rPr>
        <w:t>N</w:t>
      </w:r>
      <w:r w:rsidR="00B37614" w:rsidRPr="00F74A05">
        <w:rPr>
          <w:b/>
        </w:rPr>
        <w:t>ews Release</w:t>
      </w:r>
      <w:r w:rsidR="007F4DE9" w:rsidRPr="00F74A05">
        <w:tab/>
      </w:r>
    </w:p>
    <w:p w14:paraId="6B09C3B4" w14:textId="0E6DA904" w:rsidR="00B37614" w:rsidRPr="00F74A05" w:rsidRDefault="00E87806" w:rsidP="00B37614">
      <w:r>
        <w:t xml:space="preserve">May </w:t>
      </w:r>
      <w:r w:rsidR="006A33BC">
        <w:t>18</w:t>
      </w:r>
      <w:r>
        <w:t>, 2021</w:t>
      </w:r>
    </w:p>
    <w:p w14:paraId="6B09C3B5" w14:textId="190E7A44" w:rsidR="006740DB" w:rsidRPr="00F74A05" w:rsidRDefault="006740DB" w:rsidP="00B37614">
      <w:pPr>
        <w:rPr>
          <w:b/>
        </w:rPr>
      </w:pPr>
    </w:p>
    <w:p w14:paraId="6B09C3B6" w14:textId="77777777" w:rsidR="00B37614" w:rsidRPr="00F74A05" w:rsidRDefault="00B37614" w:rsidP="00B37614">
      <w:pPr>
        <w:rPr>
          <w:b/>
        </w:rPr>
      </w:pPr>
      <w:r w:rsidRPr="00F74A05">
        <w:rPr>
          <w:b/>
        </w:rPr>
        <w:t>For more information</w:t>
      </w:r>
      <w:r w:rsidR="00D36894" w:rsidRPr="00F74A05">
        <w:rPr>
          <w:b/>
        </w:rPr>
        <w:t>, contact</w:t>
      </w:r>
      <w:r w:rsidRPr="00F74A05">
        <w:rPr>
          <w:b/>
        </w:rPr>
        <w:t>:</w:t>
      </w:r>
    </w:p>
    <w:p w14:paraId="6B09C3B7" w14:textId="52003965" w:rsidR="00B37614" w:rsidRPr="00F74A05" w:rsidRDefault="00F368EE" w:rsidP="00B37614">
      <w:r>
        <w:t>Alycia Ivancie</w:t>
      </w:r>
    </w:p>
    <w:p w14:paraId="6B09C3B8" w14:textId="270C7581" w:rsidR="00B37614" w:rsidRPr="00F74A05" w:rsidRDefault="00F368EE" w:rsidP="00B37614">
      <w:r>
        <w:t>Education</w:t>
      </w:r>
      <w:r w:rsidR="000B3D07" w:rsidRPr="00F74A05">
        <w:t xml:space="preserve"> </w:t>
      </w:r>
      <w:r w:rsidR="00E87806">
        <w:t>Director</w:t>
      </w:r>
    </w:p>
    <w:p w14:paraId="6B09C3B9" w14:textId="5B89FEFD" w:rsidR="00B37614" w:rsidRPr="00F74A05" w:rsidRDefault="00B37614" w:rsidP="00B37614">
      <w:r w:rsidRPr="00F74A05">
        <w:t>716-853-1381</w:t>
      </w:r>
      <w:r w:rsidR="00B25937" w:rsidRPr="00F74A05">
        <w:t>,</w:t>
      </w:r>
      <w:r w:rsidRPr="00F74A05">
        <w:t xml:space="preserve"> ext</w:t>
      </w:r>
      <w:r w:rsidRPr="00DB577C">
        <w:t xml:space="preserve">. </w:t>
      </w:r>
      <w:r w:rsidR="00842799" w:rsidRPr="00DB577C">
        <w:t>2</w:t>
      </w:r>
      <w:r w:rsidRPr="00DB577C">
        <w:t>1</w:t>
      </w:r>
      <w:r w:rsidR="00DB577C" w:rsidRPr="00DB577C">
        <w:t>5</w:t>
      </w:r>
    </w:p>
    <w:p w14:paraId="6B09C3BA" w14:textId="58119B48" w:rsidR="00B37614" w:rsidRPr="00F74A05" w:rsidRDefault="0043270B" w:rsidP="00B37614">
      <w:r>
        <w:t>a</w:t>
      </w:r>
      <w:r w:rsidR="00F368EE">
        <w:t>ivancie</w:t>
      </w:r>
      <w:r w:rsidR="00B37614" w:rsidRPr="00F74A05">
        <w:t>@jawny.org</w:t>
      </w:r>
    </w:p>
    <w:p w14:paraId="6B09C3BB" w14:textId="0D0AC9F0" w:rsidR="00B37614" w:rsidRPr="00F74A05" w:rsidRDefault="00B37614" w:rsidP="00B37614">
      <w:r w:rsidRPr="00F74A05">
        <w:t xml:space="preserve">              </w:t>
      </w:r>
    </w:p>
    <w:p w14:paraId="6B09C3BC" w14:textId="70373D15" w:rsidR="00BC5CA6" w:rsidRPr="00F74A05" w:rsidRDefault="00BC5CA6" w:rsidP="00B37614">
      <w:pPr>
        <w:pStyle w:val="Heading1"/>
        <w:rPr>
          <w:b w:val="0"/>
          <w:i w:val="0"/>
          <w:szCs w:val="24"/>
        </w:rPr>
      </w:pPr>
    </w:p>
    <w:p w14:paraId="6B09C3BF" w14:textId="02C63D88" w:rsidR="00B37614" w:rsidRPr="00F74A05" w:rsidRDefault="00B37614" w:rsidP="00DD22C3">
      <w:pPr>
        <w:pStyle w:val="Heading1"/>
        <w:rPr>
          <w:i w:val="0"/>
          <w:sz w:val="28"/>
          <w:szCs w:val="28"/>
        </w:rPr>
      </w:pPr>
      <w:r w:rsidRPr="00F74A05">
        <w:rPr>
          <w:i w:val="0"/>
          <w:sz w:val="28"/>
          <w:szCs w:val="28"/>
        </w:rPr>
        <w:t xml:space="preserve">Junior Achievement </w:t>
      </w:r>
      <w:r w:rsidR="00B37A8B">
        <w:rPr>
          <w:i w:val="0"/>
          <w:sz w:val="28"/>
          <w:szCs w:val="28"/>
        </w:rPr>
        <w:t xml:space="preserve">Announces Winners of Spring </w:t>
      </w:r>
      <w:r w:rsidR="00100B69">
        <w:rPr>
          <w:i w:val="0"/>
          <w:sz w:val="28"/>
          <w:szCs w:val="28"/>
        </w:rPr>
        <w:t>Virtual Stock Market Challenge</w:t>
      </w:r>
    </w:p>
    <w:p w14:paraId="6B09C3C0" w14:textId="77777777" w:rsidR="00B37614" w:rsidRPr="00F74A05" w:rsidRDefault="00B37614" w:rsidP="00B37614">
      <w:pPr>
        <w:pStyle w:val="Heading2"/>
        <w:jc w:val="center"/>
        <w:rPr>
          <w:sz w:val="24"/>
        </w:rPr>
      </w:pPr>
    </w:p>
    <w:p w14:paraId="6B09C3C1" w14:textId="7399D101" w:rsidR="00D36894" w:rsidRPr="006F092B" w:rsidRDefault="00B37614" w:rsidP="00D36894">
      <w:bookmarkStart w:id="2" w:name="_Hlk57882407"/>
      <w:r w:rsidRPr="006F092B">
        <w:rPr>
          <w:b/>
          <w:i/>
          <w:iCs/>
        </w:rPr>
        <w:t xml:space="preserve">(Buffalo, NY) </w:t>
      </w:r>
      <w:r w:rsidRPr="006F092B">
        <w:rPr>
          <w:b/>
        </w:rPr>
        <w:t>–</w:t>
      </w:r>
      <w:r w:rsidR="00534E0C" w:rsidRPr="006F092B">
        <w:rPr>
          <w:b/>
        </w:rPr>
        <w:t xml:space="preserve"> </w:t>
      </w:r>
      <w:r w:rsidR="00E87806" w:rsidRPr="006F092B">
        <w:rPr>
          <w:bCs/>
        </w:rPr>
        <w:t xml:space="preserve">After proven success with a new virtual event model </w:t>
      </w:r>
      <w:r w:rsidR="00550FA3" w:rsidRPr="006F092B">
        <w:rPr>
          <w:bCs/>
        </w:rPr>
        <w:t xml:space="preserve">reaching 589 students </w:t>
      </w:r>
      <w:r w:rsidR="00606A5E" w:rsidRPr="006F092B">
        <w:rPr>
          <w:bCs/>
        </w:rPr>
        <w:t>this past</w:t>
      </w:r>
      <w:r w:rsidR="00E87806" w:rsidRPr="006F092B">
        <w:rPr>
          <w:bCs/>
        </w:rPr>
        <w:t xml:space="preserve"> </w:t>
      </w:r>
      <w:r w:rsidR="00EC5AAF" w:rsidRPr="006F092B">
        <w:rPr>
          <w:bCs/>
        </w:rPr>
        <w:t>f</w:t>
      </w:r>
      <w:r w:rsidR="00E87806" w:rsidRPr="006F092B">
        <w:rPr>
          <w:bCs/>
        </w:rPr>
        <w:t>all, Junior Achievement of WNY provided an additional Stock Market Challenge</w:t>
      </w:r>
      <w:r w:rsidR="00EC5AAF" w:rsidRPr="006F092B">
        <w:rPr>
          <w:bCs/>
        </w:rPr>
        <w:t xml:space="preserve"> learning experience for </w:t>
      </w:r>
      <w:r w:rsidR="007F46D7" w:rsidRPr="006F092B">
        <w:rPr>
          <w:bCs/>
        </w:rPr>
        <w:t>595</w:t>
      </w:r>
      <w:r w:rsidR="00EC5AAF" w:rsidRPr="006F092B">
        <w:rPr>
          <w:bCs/>
        </w:rPr>
        <w:t xml:space="preserve"> students this spring. </w:t>
      </w:r>
      <w:r w:rsidR="00F368EE" w:rsidRPr="006F092B">
        <w:rPr>
          <w:bCs/>
        </w:rPr>
        <w:t xml:space="preserve"> </w:t>
      </w:r>
      <w:r w:rsidR="00F368EE" w:rsidRPr="006F092B">
        <w:t>During the week of</w:t>
      </w:r>
      <w:r w:rsidR="00534E0C" w:rsidRPr="006F092B">
        <w:t xml:space="preserve"> </w:t>
      </w:r>
      <w:r w:rsidR="00BB7C6F" w:rsidRPr="006F092B">
        <w:t>April 19</w:t>
      </w:r>
      <w:r w:rsidR="00BB7C6F" w:rsidRPr="006F092B">
        <w:rPr>
          <w:vertAlign w:val="superscript"/>
        </w:rPr>
        <w:t>th</w:t>
      </w:r>
      <w:r w:rsidR="00BB7C6F" w:rsidRPr="006F092B">
        <w:t xml:space="preserve">, </w:t>
      </w:r>
      <w:r w:rsidR="00D36894" w:rsidRPr="006F092B">
        <w:t xml:space="preserve">students </w:t>
      </w:r>
      <w:r w:rsidR="005C22FB" w:rsidRPr="006F092B">
        <w:t xml:space="preserve">from </w:t>
      </w:r>
      <w:r w:rsidR="00606A5E" w:rsidRPr="006F092B">
        <w:t>1</w:t>
      </w:r>
      <w:r w:rsidR="007F46D7" w:rsidRPr="006F092B">
        <w:t>6</w:t>
      </w:r>
      <w:r w:rsidR="00842799" w:rsidRPr="006F092B">
        <w:t xml:space="preserve"> </w:t>
      </w:r>
      <w:r w:rsidR="00F368EE" w:rsidRPr="006F092B">
        <w:t xml:space="preserve">WNY </w:t>
      </w:r>
      <w:r w:rsidR="005C22FB" w:rsidRPr="006F092B">
        <w:t xml:space="preserve">high schools </w:t>
      </w:r>
      <w:r w:rsidR="00E97FF1" w:rsidRPr="006F092B">
        <w:t>participated in a week</w:t>
      </w:r>
      <w:r w:rsidR="00F06FF8" w:rsidRPr="006F092B">
        <w:t>-</w:t>
      </w:r>
      <w:r w:rsidR="00E97FF1" w:rsidRPr="006F092B">
        <w:t>long competition</w:t>
      </w:r>
      <w:r w:rsidR="00DC4BF2" w:rsidRPr="006F092B">
        <w:t xml:space="preserve"> o</w:t>
      </w:r>
      <w:r w:rsidR="00AC2A71" w:rsidRPr="006F092B">
        <w:t>f</w:t>
      </w:r>
      <w:r w:rsidR="00DC4BF2" w:rsidRPr="006F092B">
        <w:t xml:space="preserve"> stock market trading </w:t>
      </w:r>
      <w:r w:rsidR="00FC7836" w:rsidRPr="006F092B">
        <w:t>to see who would take top prize.</w:t>
      </w:r>
      <w:r w:rsidR="00E97FF1" w:rsidRPr="006F092B">
        <w:t xml:space="preserve"> </w:t>
      </w:r>
      <w:r w:rsidR="00F615F0" w:rsidRPr="006F092B">
        <w:t xml:space="preserve">Prior to the JA Stock Market Challenge, JA provides </w:t>
      </w:r>
      <w:r w:rsidR="00FB2ABE" w:rsidRPr="006F092B">
        <w:t xml:space="preserve">their </w:t>
      </w:r>
      <w:hyperlink r:id="rId10" w:history="1">
        <w:r w:rsidR="00F615F0" w:rsidRPr="006F092B">
          <w:rPr>
            <w:rStyle w:val="Hyperlink"/>
            <w:i/>
          </w:rPr>
          <w:t xml:space="preserve">JA Take Stock </w:t>
        </w:r>
        <w:r w:rsidR="001D09E9" w:rsidRPr="006F092B">
          <w:rPr>
            <w:rStyle w:val="Hyperlink"/>
            <w:i/>
          </w:rPr>
          <w:t>i</w:t>
        </w:r>
        <w:r w:rsidR="00F615F0" w:rsidRPr="006F092B">
          <w:rPr>
            <w:rStyle w:val="Hyperlink"/>
            <w:i/>
          </w:rPr>
          <w:t>n Your Future</w:t>
        </w:r>
      </w:hyperlink>
      <w:r w:rsidR="00FB2ABE" w:rsidRPr="006F092B">
        <w:t xml:space="preserve"> curriculum to </w:t>
      </w:r>
      <w:r w:rsidR="00236F57" w:rsidRPr="006F092B">
        <w:t xml:space="preserve">introduce students to basic concepts about how the market works and the impact of current events. This new curriculum also includes a series of self-guided extension activities for students to </w:t>
      </w:r>
      <w:r w:rsidR="000C22A1" w:rsidRPr="006F092B">
        <w:t>engage in deeper learning about the stock market and investing.</w:t>
      </w:r>
    </w:p>
    <w:p w14:paraId="6B09C3C2" w14:textId="3DB17340" w:rsidR="00D36894" w:rsidRPr="006F092B" w:rsidRDefault="00D36894" w:rsidP="00D36894">
      <w:pPr>
        <w:rPr>
          <w:b/>
        </w:rPr>
      </w:pPr>
    </w:p>
    <w:p w14:paraId="4C316DCA" w14:textId="01BB6F3B" w:rsidR="00FD3492" w:rsidRPr="00727F7C" w:rsidRDefault="00156FC9" w:rsidP="00FD3492">
      <w:pPr>
        <w:rPr>
          <w:sz w:val="22"/>
          <w:szCs w:val="22"/>
        </w:rPr>
      </w:pPr>
      <w:r w:rsidRPr="00727F7C">
        <w:rPr>
          <w:b/>
        </w:rPr>
        <w:t>Northwest</w:t>
      </w:r>
      <w:r w:rsidR="00C70854" w:rsidRPr="00727F7C">
        <w:rPr>
          <w:b/>
        </w:rPr>
        <w:t xml:space="preserve"> Bank</w:t>
      </w:r>
      <w:r w:rsidR="00C70854" w:rsidRPr="00727F7C">
        <w:t xml:space="preserve"> is the </w:t>
      </w:r>
      <w:r w:rsidR="00AE1BDB" w:rsidRPr="00727F7C">
        <w:t>Presenting</w:t>
      </w:r>
      <w:r w:rsidR="003A5CD3" w:rsidRPr="00727F7C">
        <w:t xml:space="preserve"> Sponsor of</w:t>
      </w:r>
      <w:r w:rsidR="00C70854" w:rsidRPr="00727F7C">
        <w:t xml:space="preserve"> this unique </w:t>
      </w:r>
      <w:r w:rsidR="00286F65" w:rsidRPr="00727F7C">
        <w:t>JA program.</w:t>
      </w:r>
      <w:r w:rsidR="00C70854" w:rsidRPr="00727F7C">
        <w:t xml:space="preserve"> </w:t>
      </w:r>
      <w:r w:rsidR="00145060">
        <w:t xml:space="preserve">“Northwest has been proud to sponsor the JA Stock Market Challenge for the past three years. We applaud the JA team for their ability to pivot this high energy event to a virtual platform. This just cements their commitment to the youth of WNY. Our team at Northwest would like to applaud this </w:t>
      </w:r>
      <w:proofErr w:type="spellStart"/>
      <w:proofErr w:type="gramStart"/>
      <w:r w:rsidR="00145060">
        <w:t>years</w:t>
      </w:r>
      <w:proofErr w:type="spellEnd"/>
      <w:proofErr w:type="gramEnd"/>
      <w:r w:rsidR="00145060">
        <w:t xml:space="preserve"> participants for their hard work, during a very difficult year</w:t>
      </w:r>
      <w:r w:rsidR="0043270B" w:rsidRPr="00727F7C">
        <w:t xml:space="preserve">” says Trina Burruss SVP Community Relations Officer </w:t>
      </w:r>
      <w:r w:rsidR="00FD3492" w:rsidRPr="00727F7C">
        <w:t>at Northwest Bank.</w:t>
      </w:r>
      <w:r w:rsidR="00FD3492" w:rsidRPr="006F092B">
        <w:t xml:space="preserve"> </w:t>
      </w:r>
    </w:p>
    <w:bookmarkEnd w:id="2"/>
    <w:p w14:paraId="1019A685" w14:textId="4315FC75" w:rsidR="00AA32F2" w:rsidRPr="006F092B" w:rsidRDefault="00AA32F2" w:rsidP="00FD3492"/>
    <w:p w14:paraId="4061C809" w14:textId="054E49C0" w:rsidR="00286F65" w:rsidRPr="006F092B" w:rsidRDefault="00316571" w:rsidP="00FD3492">
      <w:pPr>
        <w:rPr>
          <w:rFonts w:eastAsia="Calibri"/>
        </w:rPr>
      </w:pPr>
      <w:r w:rsidRPr="006F092B">
        <w:rPr>
          <w:rFonts w:eastAsia="Calibri"/>
        </w:rPr>
        <w:t xml:space="preserve">The competition was held on </w:t>
      </w:r>
      <w:r w:rsidR="003410FB" w:rsidRPr="006F092B">
        <w:rPr>
          <w:rFonts w:eastAsia="Calibri"/>
        </w:rPr>
        <w:t xml:space="preserve">the How the Market Works website, which allows students to experience the real-life stock market in a simulated environment. </w:t>
      </w:r>
      <w:r w:rsidR="005915C8" w:rsidRPr="006F092B">
        <w:rPr>
          <w:rFonts w:eastAsia="Calibri"/>
        </w:rPr>
        <w:t xml:space="preserve">Students </w:t>
      </w:r>
      <w:r w:rsidR="00A8138F" w:rsidRPr="006F092B">
        <w:rPr>
          <w:rFonts w:eastAsia="Calibri"/>
        </w:rPr>
        <w:t>could choose to compete as individuals or as teams. Participants began with a $25,000 starting portfolio and were encouraged to make transactions throughout the week</w:t>
      </w:r>
      <w:r w:rsidRPr="006F092B">
        <w:rPr>
          <w:rFonts w:eastAsia="Calibri"/>
        </w:rPr>
        <w:t xml:space="preserve">. </w:t>
      </w:r>
      <w:r w:rsidR="00CF02F1" w:rsidRPr="006F092B">
        <w:rPr>
          <w:rFonts w:eastAsia="Calibri"/>
        </w:rPr>
        <w:t>Leaderboards were dynamic and were shared daily</w:t>
      </w:r>
      <w:r w:rsidR="00B5589B" w:rsidRPr="006F092B">
        <w:rPr>
          <w:rFonts w:eastAsia="Calibri"/>
        </w:rPr>
        <w:t xml:space="preserve"> using the hashtag #JAWNYStockMarketChallenge.</w:t>
      </w:r>
    </w:p>
    <w:p w14:paraId="276FFDC7" w14:textId="77777777" w:rsidR="00B5589B" w:rsidRPr="006F092B" w:rsidRDefault="00B5589B" w:rsidP="00FD3492">
      <w:pPr>
        <w:rPr>
          <w:rFonts w:eastAsia="Calibri"/>
        </w:rPr>
      </w:pPr>
    </w:p>
    <w:p w14:paraId="24D0B8C1" w14:textId="69CB2D67" w:rsidR="00B5589B" w:rsidRPr="006F092B" w:rsidRDefault="00B5589B" w:rsidP="00C06C1F">
      <w:pPr>
        <w:rPr>
          <w:rFonts w:eastAsia="Calibri"/>
        </w:rPr>
      </w:pPr>
      <w:r w:rsidRPr="006F092B">
        <w:rPr>
          <w:rFonts w:eastAsia="Calibri"/>
        </w:rPr>
        <w:t>At the close of competition, Junior Achievement</w:t>
      </w:r>
      <w:r w:rsidR="000C5F5F" w:rsidRPr="006F092B">
        <w:rPr>
          <w:rFonts w:eastAsia="Calibri"/>
        </w:rPr>
        <w:t xml:space="preserve"> (JAWNY) is pleased to recognize Owen Dobrick, from St. Francis High School</w:t>
      </w:r>
      <w:r w:rsidR="00037028" w:rsidRPr="006F092B">
        <w:rPr>
          <w:rFonts w:eastAsia="Calibri"/>
        </w:rPr>
        <w:t>, as the first</w:t>
      </w:r>
      <w:r w:rsidR="001A473B" w:rsidRPr="006F092B">
        <w:rPr>
          <w:rFonts w:eastAsia="Calibri"/>
        </w:rPr>
        <w:t>-</w:t>
      </w:r>
      <w:r w:rsidR="00037028" w:rsidRPr="006F092B">
        <w:rPr>
          <w:rFonts w:eastAsia="Calibri"/>
        </w:rPr>
        <w:t xml:space="preserve"> place winner. Owen</w:t>
      </w:r>
      <w:r w:rsidR="00DA1D54" w:rsidRPr="006F092B">
        <w:rPr>
          <w:rFonts w:eastAsia="Calibri"/>
        </w:rPr>
        <w:t xml:space="preserve"> ended the competition with a $29,436.2</w:t>
      </w:r>
      <w:r w:rsidR="00A66315" w:rsidRPr="006F092B">
        <w:rPr>
          <w:rFonts w:eastAsia="Calibri"/>
        </w:rPr>
        <w:t>7</w:t>
      </w:r>
      <w:r w:rsidR="00DA1D54" w:rsidRPr="006F092B">
        <w:rPr>
          <w:rFonts w:eastAsia="Calibri"/>
        </w:rPr>
        <w:t xml:space="preserve"> portfolio, a </w:t>
      </w:r>
      <w:r w:rsidR="00FF0163" w:rsidRPr="006F092B">
        <w:rPr>
          <w:rFonts w:eastAsia="Calibri"/>
        </w:rPr>
        <w:t>17</w:t>
      </w:r>
      <w:r w:rsidR="0045274E" w:rsidRPr="006F092B">
        <w:rPr>
          <w:rFonts w:eastAsia="Calibri"/>
        </w:rPr>
        <w:t>.7% return on investment (ROI)</w:t>
      </w:r>
      <w:r w:rsidR="006D4DE5" w:rsidRPr="006F092B">
        <w:rPr>
          <w:rFonts w:eastAsia="Calibri"/>
        </w:rPr>
        <w:t>. Of the experience, Owen sa</w:t>
      </w:r>
      <w:r w:rsidR="00A33585" w:rsidRPr="006F092B">
        <w:rPr>
          <w:rFonts w:eastAsia="Calibri"/>
        </w:rPr>
        <w:t xml:space="preserve">id he </w:t>
      </w:r>
      <w:r w:rsidR="00715EBB" w:rsidRPr="006F092B">
        <w:rPr>
          <w:rFonts w:eastAsia="Calibri"/>
        </w:rPr>
        <w:t>“</w:t>
      </w:r>
      <w:r w:rsidR="00A33585" w:rsidRPr="006F092B">
        <w:rPr>
          <w:rFonts w:eastAsia="Calibri"/>
        </w:rPr>
        <w:t xml:space="preserve">gained experience from this challenge </w:t>
      </w:r>
      <w:r w:rsidR="00CB2691" w:rsidRPr="006F092B">
        <w:rPr>
          <w:rFonts w:eastAsia="Calibri"/>
        </w:rPr>
        <w:t xml:space="preserve">       </w:t>
      </w:r>
      <w:r w:rsidR="005910DA" w:rsidRPr="006F092B">
        <w:rPr>
          <w:color w:val="000000"/>
        </w:rPr>
        <w:t>while trading under pressure. I think that I will use these skills in the future as I want to be a stockbroker</w:t>
      </w:r>
      <w:r w:rsidR="00715EBB" w:rsidRPr="006F092B">
        <w:rPr>
          <w:color w:val="000000"/>
        </w:rPr>
        <w:t>.”</w:t>
      </w:r>
    </w:p>
    <w:p w14:paraId="732C58A1" w14:textId="77777777" w:rsidR="00B5589B" w:rsidRPr="006F092B" w:rsidRDefault="00B5589B" w:rsidP="00C06C1F">
      <w:pPr>
        <w:rPr>
          <w:rFonts w:eastAsia="Calibri"/>
          <w:b/>
          <w:bCs/>
        </w:rPr>
      </w:pPr>
    </w:p>
    <w:p w14:paraId="436338DC" w14:textId="3299A7A7" w:rsidR="00930F41" w:rsidRPr="006F092B" w:rsidRDefault="00D800FA" w:rsidP="00DD75A1">
      <w:r w:rsidRPr="006F092B">
        <w:rPr>
          <w:rFonts w:eastAsia="Calibri"/>
        </w:rPr>
        <w:t>Second place went to Luke Babcock, of Batavia High School. Luke ended the competition with a portfolio of $28, 528</w:t>
      </w:r>
      <w:r w:rsidR="007B3DC7" w:rsidRPr="006F092B">
        <w:rPr>
          <w:rFonts w:eastAsia="Calibri"/>
        </w:rPr>
        <w:t xml:space="preserve">.44, a </w:t>
      </w:r>
      <w:r w:rsidR="00AB686F" w:rsidRPr="006F092B">
        <w:rPr>
          <w:rFonts w:eastAsia="Calibri"/>
        </w:rPr>
        <w:t>14.1% ROI.</w:t>
      </w:r>
      <w:r w:rsidR="00542B91" w:rsidRPr="006F092B">
        <w:rPr>
          <w:rFonts w:eastAsia="Calibri"/>
        </w:rPr>
        <w:t xml:space="preserve"> </w:t>
      </w:r>
      <w:r w:rsidR="004C77EA" w:rsidRPr="006F092B">
        <w:rPr>
          <w:rFonts w:eastAsia="Calibri"/>
        </w:rPr>
        <w:t xml:space="preserve">Luke </w:t>
      </w:r>
      <w:r w:rsidR="001B079B" w:rsidRPr="006F092B">
        <w:rPr>
          <w:rFonts w:eastAsia="Calibri"/>
        </w:rPr>
        <w:t>said, “</w:t>
      </w:r>
      <w:r w:rsidR="001B079B" w:rsidRPr="006F092B">
        <w:t>I learned that doing my research will help me create a better plan to be successful. This contest has taught me many valuable things that I will use in the future</w:t>
      </w:r>
      <w:r w:rsidR="00930F41" w:rsidRPr="006F092B">
        <w:t>.”</w:t>
      </w:r>
    </w:p>
    <w:p w14:paraId="3B5B7542" w14:textId="77777777" w:rsidR="00930F41" w:rsidRPr="006F092B" w:rsidRDefault="00930F41" w:rsidP="00DD75A1"/>
    <w:p w14:paraId="43655E13" w14:textId="6C6D1CEE" w:rsidR="00DD75A1" w:rsidRPr="006F092B" w:rsidRDefault="00542B91" w:rsidP="00DD75A1">
      <w:r w:rsidRPr="006F092B">
        <w:rPr>
          <w:rFonts w:eastAsia="Calibri"/>
        </w:rPr>
        <w:t xml:space="preserve">Third place winner, Joseph Christiano, </w:t>
      </w:r>
      <w:r w:rsidR="00DA71C6" w:rsidRPr="006F092B">
        <w:rPr>
          <w:rFonts w:eastAsia="Calibri"/>
        </w:rPr>
        <w:t xml:space="preserve">from first time participating school Grand Island High School, </w:t>
      </w:r>
      <w:r w:rsidR="00101725" w:rsidRPr="006F092B">
        <w:rPr>
          <w:rFonts w:eastAsia="Calibri"/>
        </w:rPr>
        <w:t>was right behind with a closing portfolio of $27, 925.74</w:t>
      </w:r>
      <w:r w:rsidR="00154AC6" w:rsidRPr="006F092B">
        <w:rPr>
          <w:rFonts w:eastAsia="Calibri"/>
        </w:rPr>
        <w:t>, an ROI of 11.7%</w:t>
      </w:r>
      <w:r w:rsidR="00DA71C6" w:rsidRPr="006F092B">
        <w:rPr>
          <w:rFonts w:eastAsia="Calibri"/>
        </w:rPr>
        <w:t>.</w:t>
      </w:r>
      <w:r w:rsidR="008775A2" w:rsidRPr="006F092B">
        <w:rPr>
          <w:rFonts w:eastAsia="Calibri"/>
        </w:rPr>
        <w:t xml:space="preserve"> Joseph said</w:t>
      </w:r>
      <w:r w:rsidR="00957957" w:rsidRPr="006F092B">
        <w:rPr>
          <w:rFonts w:eastAsia="Calibri"/>
        </w:rPr>
        <w:t xml:space="preserve"> of his strategy</w:t>
      </w:r>
      <w:r w:rsidR="008A5943" w:rsidRPr="006F092B">
        <w:rPr>
          <w:rFonts w:eastAsia="Calibri"/>
        </w:rPr>
        <w:t>, he “</w:t>
      </w:r>
      <w:r w:rsidR="008775A2" w:rsidRPr="006F092B">
        <w:t xml:space="preserve">spent two days in the car to visit a college and was on the </w:t>
      </w:r>
      <w:r w:rsidR="00957957" w:rsidRPr="006F092B">
        <w:t xml:space="preserve">(stock market) </w:t>
      </w:r>
      <w:r w:rsidR="008775A2" w:rsidRPr="006F092B">
        <w:t>game most of the time</w:t>
      </w:r>
      <w:r w:rsidR="00593FB0" w:rsidRPr="006F092B">
        <w:t xml:space="preserve"> and </w:t>
      </w:r>
      <w:r w:rsidR="008775A2" w:rsidRPr="006F092B">
        <w:t>watched some current finance shows on</w:t>
      </w:r>
      <w:r w:rsidR="00957957" w:rsidRPr="006F092B">
        <w:t>-</w:t>
      </w:r>
      <w:r w:rsidR="008775A2" w:rsidRPr="006F092B">
        <w:t>line and chose stocks that grew 5% from day to day to invest in</w:t>
      </w:r>
      <w:r w:rsidR="00957957" w:rsidRPr="006F092B">
        <w:t>.”</w:t>
      </w:r>
    </w:p>
    <w:p w14:paraId="7C474A7F" w14:textId="5A150AE9" w:rsidR="007C2C45" w:rsidRPr="006F092B" w:rsidRDefault="007C2C45" w:rsidP="007C2C45">
      <w:pPr>
        <w:rPr>
          <w:color w:val="FF0000"/>
        </w:rPr>
      </w:pPr>
    </w:p>
    <w:p w14:paraId="5601E578" w14:textId="77777777" w:rsidR="007C2C45" w:rsidRPr="006F092B" w:rsidRDefault="007C2C45" w:rsidP="007C2C45"/>
    <w:p w14:paraId="394FE260" w14:textId="73FF9CB0" w:rsidR="006D3DCB" w:rsidRPr="006F092B" w:rsidRDefault="00C020D8" w:rsidP="006D3DCB">
      <w:r w:rsidRPr="006F092B">
        <w:t>Rounding out the Top 10</w:t>
      </w:r>
      <w:r w:rsidR="000E0189" w:rsidRPr="006F092B">
        <w:t xml:space="preserve"> rankings</w:t>
      </w:r>
      <w:r w:rsidRPr="006F092B">
        <w:t xml:space="preserve"> </w:t>
      </w:r>
      <w:r w:rsidR="007C2C45" w:rsidRPr="006F092B">
        <w:t>are</w:t>
      </w:r>
      <w:r w:rsidR="007856A3" w:rsidRPr="006F092B">
        <w:t>:</w:t>
      </w:r>
      <w:r w:rsidRPr="006F092B">
        <w:t xml:space="preserve"> </w:t>
      </w:r>
    </w:p>
    <w:p w14:paraId="29AFA387" w14:textId="77777777" w:rsidR="000615E1" w:rsidRPr="006F092B" w:rsidRDefault="000615E1" w:rsidP="006D3DCB"/>
    <w:p w14:paraId="57DAEA04" w14:textId="247B622F" w:rsidR="00C020D8" w:rsidRPr="006F092B" w:rsidRDefault="000615E1" w:rsidP="006D3DCB">
      <w:bookmarkStart w:id="3" w:name="_Hlk25331294"/>
      <w:r w:rsidRPr="006F092B">
        <w:t>4</w:t>
      </w:r>
      <w:r w:rsidRPr="006F092B">
        <w:rPr>
          <w:vertAlign w:val="superscript"/>
        </w:rPr>
        <w:t>th</w:t>
      </w:r>
      <w:r w:rsidRPr="006F092B">
        <w:t xml:space="preserve"> place:  </w:t>
      </w:r>
      <w:r w:rsidR="005D659F" w:rsidRPr="006F092B">
        <w:t>Ryan Steiner, Hamburg High School</w:t>
      </w:r>
    </w:p>
    <w:p w14:paraId="18D87EAF" w14:textId="1DF53327" w:rsidR="000615E1" w:rsidRPr="006F092B" w:rsidRDefault="000615E1" w:rsidP="005D659F">
      <w:r w:rsidRPr="006F092B">
        <w:t>5</w:t>
      </w:r>
      <w:r w:rsidRPr="006F092B">
        <w:rPr>
          <w:vertAlign w:val="superscript"/>
        </w:rPr>
        <w:t>th</w:t>
      </w:r>
      <w:r w:rsidRPr="006F092B">
        <w:t xml:space="preserve"> place: </w:t>
      </w:r>
      <w:r w:rsidR="005D659F" w:rsidRPr="006F092B">
        <w:rPr>
          <w:color w:val="000000"/>
        </w:rPr>
        <w:t xml:space="preserve">Jack Keenan, Batavia High School </w:t>
      </w:r>
    </w:p>
    <w:p w14:paraId="3ABB3479" w14:textId="784E3AE4" w:rsidR="000615E1" w:rsidRPr="006F092B" w:rsidRDefault="000615E1" w:rsidP="006D3DCB">
      <w:r w:rsidRPr="006F092B">
        <w:t>6</w:t>
      </w:r>
      <w:r w:rsidRPr="006F092B">
        <w:rPr>
          <w:vertAlign w:val="superscript"/>
        </w:rPr>
        <w:t>th</w:t>
      </w:r>
      <w:r w:rsidRPr="006F092B">
        <w:t xml:space="preserve"> place: </w:t>
      </w:r>
      <w:r w:rsidR="005D659F" w:rsidRPr="006F092B">
        <w:rPr>
          <w:color w:val="000000"/>
        </w:rPr>
        <w:t>Sam Cureo, St. Francis High School</w:t>
      </w:r>
    </w:p>
    <w:p w14:paraId="15423E17" w14:textId="32DE5EF6" w:rsidR="000615E1" w:rsidRPr="006F092B" w:rsidRDefault="000615E1" w:rsidP="006D3DCB">
      <w:r w:rsidRPr="006F092B">
        <w:t xml:space="preserve">7th place: </w:t>
      </w:r>
      <w:r w:rsidR="005D659F" w:rsidRPr="006F092B">
        <w:rPr>
          <w:color w:val="000000"/>
        </w:rPr>
        <w:t xml:space="preserve">Cody Lytle, Shawn Morabito, Kelsey Brownell, LeRoy High School </w:t>
      </w:r>
    </w:p>
    <w:p w14:paraId="033F9B8C" w14:textId="798D1FB9" w:rsidR="000615E1" w:rsidRPr="006F092B" w:rsidRDefault="000615E1" w:rsidP="006D3DCB">
      <w:r w:rsidRPr="006F092B">
        <w:lastRenderedPageBreak/>
        <w:t>8</w:t>
      </w:r>
      <w:r w:rsidRPr="006F092B">
        <w:rPr>
          <w:vertAlign w:val="superscript"/>
        </w:rPr>
        <w:t>th</w:t>
      </w:r>
      <w:r w:rsidRPr="006F092B">
        <w:t xml:space="preserve"> place: </w:t>
      </w:r>
      <w:r w:rsidR="005D659F" w:rsidRPr="006F092B">
        <w:t>Zoe Camarata, Jamestown High School</w:t>
      </w:r>
    </w:p>
    <w:p w14:paraId="15F602F6" w14:textId="1422B141" w:rsidR="000615E1" w:rsidRPr="006F092B" w:rsidRDefault="000615E1" w:rsidP="006D3DCB">
      <w:r w:rsidRPr="006F092B">
        <w:t>9</w:t>
      </w:r>
      <w:r w:rsidRPr="006F092B">
        <w:rPr>
          <w:vertAlign w:val="superscript"/>
        </w:rPr>
        <w:t>th</w:t>
      </w:r>
      <w:r w:rsidRPr="006F092B">
        <w:t xml:space="preserve"> place: </w:t>
      </w:r>
      <w:r w:rsidR="005D659F" w:rsidRPr="006F092B">
        <w:t>Aden Benson, Lockport High School</w:t>
      </w:r>
    </w:p>
    <w:p w14:paraId="2A22C45E" w14:textId="632FF23F" w:rsidR="000615E1" w:rsidRPr="006F092B" w:rsidRDefault="000615E1" w:rsidP="006D3DCB">
      <w:r w:rsidRPr="006F092B">
        <w:t>10</w:t>
      </w:r>
      <w:r w:rsidRPr="006F092B">
        <w:rPr>
          <w:vertAlign w:val="superscript"/>
        </w:rPr>
        <w:t>th</w:t>
      </w:r>
      <w:r w:rsidRPr="006F092B">
        <w:t xml:space="preserve"> place: </w:t>
      </w:r>
      <w:r w:rsidR="00283ACD" w:rsidRPr="006F092B">
        <w:t xml:space="preserve">Tearra Gayhart, Alexander High School </w:t>
      </w:r>
    </w:p>
    <w:bookmarkEnd w:id="3"/>
    <w:p w14:paraId="220B38C1" w14:textId="77777777" w:rsidR="000615E1" w:rsidRPr="006F092B" w:rsidRDefault="000615E1" w:rsidP="006D3DCB"/>
    <w:p w14:paraId="5BF61D79" w14:textId="2D5ED896" w:rsidR="000B3C6E" w:rsidRPr="006F092B" w:rsidRDefault="0081102B" w:rsidP="0081102B">
      <w:r w:rsidRPr="006F092B">
        <w:t xml:space="preserve">The top </w:t>
      </w:r>
      <w:r w:rsidR="00EE3E1B" w:rsidRPr="006F092B">
        <w:t xml:space="preserve">four </w:t>
      </w:r>
      <w:r w:rsidRPr="006F092B">
        <w:t>students receive</w:t>
      </w:r>
      <w:r w:rsidR="0043270B" w:rsidRPr="006F092B">
        <w:t>d</w:t>
      </w:r>
      <w:r w:rsidRPr="006F092B">
        <w:t xml:space="preserve"> an iPad Air donated by HSBC Bank. </w:t>
      </w:r>
      <w:r w:rsidR="000B3C6E" w:rsidRPr="006F092B">
        <w:t>Student</w:t>
      </w:r>
      <w:r w:rsidR="00F615F0" w:rsidRPr="006F092B">
        <w:t xml:space="preserve"> teams</w:t>
      </w:r>
      <w:r w:rsidR="000B3C6E" w:rsidRPr="006F092B">
        <w:t xml:space="preserve"> placing 5</w:t>
      </w:r>
      <w:r w:rsidR="000B3C6E" w:rsidRPr="006F092B">
        <w:rPr>
          <w:vertAlign w:val="superscript"/>
        </w:rPr>
        <w:t>th</w:t>
      </w:r>
      <w:r w:rsidR="000B3C6E" w:rsidRPr="006F092B">
        <w:t>, 6</w:t>
      </w:r>
      <w:r w:rsidR="000B3C6E" w:rsidRPr="006F092B">
        <w:rPr>
          <w:vertAlign w:val="superscript"/>
        </w:rPr>
        <w:t>th</w:t>
      </w:r>
      <w:r w:rsidR="000B3C6E" w:rsidRPr="006F092B">
        <w:t xml:space="preserve"> and 7</w:t>
      </w:r>
      <w:r w:rsidR="000B3C6E" w:rsidRPr="006F092B">
        <w:rPr>
          <w:vertAlign w:val="superscript"/>
        </w:rPr>
        <w:t>th</w:t>
      </w:r>
      <w:r w:rsidR="000B3C6E" w:rsidRPr="006F092B">
        <w:t xml:space="preserve"> receive</w:t>
      </w:r>
      <w:r w:rsidR="0043270B" w:rsidRPr="006F092B">
        <w:t xml:space="preserve">d </w:t>
      </w:r>
      <w:r w:rsidR="00EE3E1B" w:rsidRPr="006F092B">
        <w:t>$50 Visa gift cards, courtesy of West Herr</w:t>
      </w:r>
      <w:r w:rsidR="00142319" w:rsidRPr="006F092B">
        <w:t xml:space="preserve"> Automotive Group</w:t>
      </w:r>
      <w:r w:rsidR="00EE3E1B" w:rsidRPr="006F092B">
        <w:t>.</w:t>
      </w:r>
      <w:r w:rsidR="000B3C6E" w:rsidRPr="006F092B">
        <w:t xml:space="preserve"> Teams placing 8</w:t>
      </w:r>
      <w:r w:rsidR="000B3C6E" w:rsidRPr="006F092B">
        <w:rPr>
          <w:vertAlign w:val="superscript"/>
        </w:rPr>
        <w:t>th</w:t>
      </w:r>
      <w:r w:rsidR="000B3C6E" w:rsidRPr="006F092B">
        <w:t>, 9</w:t>
      </w:r>
      <w:r w:rsidR="000B3C6E" w:rsidRPr="006F092B">
        <w:rPr>
          <w:vertAlign w:val="superscript"/>
        </w:rPr>
        <w:t>th</w:t>
      </w:r>
      <w:r w:rsidR="000B3C6E" w:rsidRPr="006F092B">
        <w:t xml:space="preserve"> and 10th receive</w:t>
      </w:r>
      <w:r w:rsidR="0043270B" w:rsidRPr="006F092B">
        <w:t>d</w:t>
      </w:r>
      <w:r w:rsidR="000B3C6E" w:rsidRPr="006F092B">
        <w:t xml:space="preserve"> a $50 gift card donated by Tops Markets. </w:t>
      </w:r>
      <w:r w:rsidR="002E723F" w:rsidRPr="006F092B">
        <w:t xml:space="preserve">Top </w:t>
      </w:r>
      <w:r w:rsidR="00AD3FB3" w:rsidRPr="006F092B">
        <w:t>ten</w:t>
      </w:r>
      <w:r w:rsidR="002E723F" w:rsidRPr="006F092B">
        <w:t xml:space="preserve"> students also won </w:t>
      </w:r>
      <w:r w:rsidR="00420889" w:rsidRPr="006F092B">
        <w:t>assorted</w:t>
      </w:r>
      <w:r w:rsidR="002E723F" w:rsidRPr="006F092B">
        <w:t xml:space="preserve"> prizes courtesy of Highmark </w:t>
      </w:r>
      <w:r w:rsidR="00AD3FB3" w:rsidRPr="006F092B">
        <w:t>BlueCross BlueShield of WNY.</w:t>
      </w:r>
    </w:p>
    <w:p w14:paraId="597ACFF7" w14:textId="77777777" w:rsidR="001F47AD" w:rsidRPr="006F092B" w:rsidRDefault="001F47AD" w:rsidP="0081102B"/>
    <w:p w14:paraId="0A35271E" w14:textId="39FB21BA" w:rsidR="001F47AD" w:rsidRPr="006F092B" w:rsidRDefault="001F47AD" w:rsidP="001F47AD">
      <w:r w:rsidRPr="006F092B">
        <w:t>Altogether, by way of this newly designed event model, JAWNY was able to provide the JA Stock Market Challenge learning experience to 1,184 students, from 28 WNY schools this year.</w:t>
      </w:r>
      <w:r w:rsidR="00345363" w:rsidRPr="006F092B">
        <w:t xml:space="preserve"> A virtual celebration will </w:t>
      </w:r>
      <w:r w:rsidR="00004F48">
        <w:t xml:space="preserve">also </w:t>
      </w:r>
      <w:r w:rsidR="00345363" w:rsidRPr="006F092B">
        <w:t>be held for participating students</w:t>
      </w:r>
      <w:r w:rsidR="00D914CE" w:rsidRPr="006F092B">
        <w:t xml:space="preserve">, </w:t>
      </w:r>
      <w:r w:rsidR="00345363" w:rsidRPr="006F092B">
        <w:t xml:space="preserve">their teachers </w:t>
      </w:r>
      <w:r w:rsidR="00D914CE" w:rsidRPr="006F092B">
        <w:t xml:space="preserve">and programs sponsors </w:t>
      </w:r>
      <w:r w:rsidR="00345363" w:rsidRPr="006F092B">
        <w:t xml:space="preserve">from both the fall and spring events, </w:t>
      </w:r>
      <w:r w:rsidR="00AB1181">
        <w:t>and</w:t>
      </w:r>
      <w:r w:rsidR="00345363" w:rsidRPr="006F092B">
        <w:t xml:space="preserve"> will included a special message from former Buffalo Bill, Steve Tasker and others.</w:t>
      </w:r>
    </w:p>
    <w:p w14:paraId="014993CE" w14:textId="77777777" w:rsidR="0081102B" w:rsidRPr="006F092B" w:rsidRDefault="0081102B" w:rsidP="002729C3"/>
    <w:p w14:paraId="76DCF0D3" w14:textId="2259431E" w:rsidR="007E4BFF" w:rsidRPr="006F092B" w:rsidRDefault="00DB577C" w:rsidP="000B3C6E">
      <w:pPr>
        <w:jc w:val="both"/>
        <w:rPr>
          <w:i/>
          <w:iCs/>
        </w:rPr>
      </w:pPr>
      <w:r w:rsidRPr="006F092B">
        <w:rPr>
          <w:i/>
          <w:iCs/>
        </w:rPr>
        <w:t xml:space="preserve">Participating </w:t>
      </w:r>
      <w:r w:rsidR="000B3C6E" w:rsidRPr="006F092B">
        <w:rPr>
          <w:i/>
          <w:iCs/>
        </w:rPr>
        <w:t>Schools</w:t>
      </w:r>
      <w:r w:rsidRPr="006F092B">
        <w:rPr>
          <w:i/>
          <w:iCs/>
        </w:rPr>
        <w:t>:</w:t>
      </w:r>
    </w:p>
    <w:p w14:paraId="2D80F530" w14:textId="2B68BD7F" w:rsidR="00DB577C" w:rsidRPr="006F092B" w:rsidRDefault="007E4BFF" w:rsidP="00DB577C">
      <w:pPr>
        <w:spacing w:before="90"/>
      </w:pPr>
      <w:r w:rsidRPr="006F092B">
        <w:rPr>
          <w:b/>
          <w:bCs/>
        </w:rPr>
        <w:t>Erie</w:t>
      </w:r>
      <w:r w:rsidR="00DB577C" w:rsidRPr="006F092B">
        <w:rPr>
          <w:b/>
          <w:bCs/>
        </w:rPr>
        <w:t xml:space="preserve"> County</w:t>
      </w:r>
      <w:r w:rsidRPr="006F092B">
        <w:t xml:space="preserve">: </w:t>
      </w:r>
      <w:r w:rsidR="00DB577C" w:rsidRPr="006F092B">
        <w:t>Alden High School, Amherst Central High School,</w:t>
      </w:r>
      <w:r w:rsidR="00ED7EDB" w:rsidRPr="006F092B">
        <w:t xml:space="preserve"> Cardinal O’Hara High School, </w:t>
      </w:r>
      <w:r w:rsidR="00DB577C" w:rsidRPr="006F092B">
        <w:t xml:space="preserve">City Honors, East Aurora High School, </w:t>
      </w:r>
      <w:r w:rsidR="00510F4E" w:rsidRPr="006F092B">
        <w:t xml:space="preserve">Grand Island High School, </w:t>
      </w:r>
      <w:r w:rsidR="00DB577C" w:rsidRPr="006F092B">
        <w:t xml:space="preserve">Hamburg High School, </w:t>
      </w:r>
      <w:r w:rsidR="00510F4E" w:rsidRPr="006F092B">
        <w:t xml:space="preserve">Holland High School, </w:t>
      </w:r>
      <w:r w:rsidR="00DB577C" w:rsidRPr="006F092B">
        <w:t xml:space="preserve">Maryvale High </w:t>
      </w:r>
      <w:proofErr w:type="gramStart"/>
      <w:r w:rsidR="00DB577C" w:rsidRPr="006F092B">
        <w:t xml:space="preserve">School,  </w:t>
      </w:r>
      <w:r w:rsidR="00660017" w:rsidRPr="006F092B">
        <w:t>St.</w:t>
      </w:r>
      <w:proofErr w:type="gramEnd"/>
      <w:r w:rsidR="00660017" w:rsidRPr="006F092B">
        <w:t xml:space="preserve"> Francis High School.</w:t>
      </w:r>
    </w:p>
    <w:p w14:paraId="5522FCA6" w14:textId="4C7DFD97" w:rsidR="00DB577C" w:rsidRPr="006F092B" w:rsidRDefault="007E4BFF" w:rsidP="00DB577C">
      <w:pPr>
        <w:spacing w:before="90"/>
      </w:pPr>
      <w:r w:rsidRPr="006F092B">
        <w:rPr>
          <w:b/>
          <w:bCs/>
        </w:rPr>
        <w:t>Niagara</w:t>
      </w:r>
      <w:r w:rsidR="00DB577C" w:rsidRPr="006F092B">
        <w:rPr>
          <w:b/>
          <w:bCs/>
        </w:rPr>
        <w:t xml:space="preserve"> County</w:t>
      </w:r>
      <w:r w:rsidRPr="006F092B">
        <w:t xml:space="preserve">: </w:t>
      </w:r>
      <w:r w:rsidR="00DB577C" w:rsidRPr="006F092B">
        <w:t>Lockport High School, Niagara Falls High School</w:t>
      </w:r>
      <w:r w:rsidR="00A20468" w:rsidRPr="006F092B">
        <w:t>.</w:t>
      </w:r>
    </w:p>
    <w:p w14:paraId="2F113663" w14:textId="4CD35FF0" w:rsidR="00DB577C" w:rsidRPr="006F092B" w:rsidRDefault="007E4BFF" w:rsidP="00DB577C">
      <w:pPr>
        <w:spacing w:before="90"/>
      </w:pPr>
      <w:r w:rsidRPr="006F092B">
        <w:rPr>
          <w:b/>
          <w:bCs/>
        </w:rPr>
        <w:t>Genesee</w:t>
      </w:r>
      <w:r w:rsidR="00DB577C" w:rsidRPr="006F092B">
        <w:rPr>
          <w:b/>
          <w:bCs/>
        </w:rPr>
        <w:t xml:space="preserve"> County</w:t>
      </w:r>
      <w:r w:rsidRPr="006F092B">
        <w:t xml:space="preserve">: </w:t>
      </w:r>
      <w:bookmarkStart w:id="4" w:name="_Hlk525904571"/>
      <w:r w:rsidR="00DB577C" w:rsidRPr="006F092B">
        <w:t xml:space="preserve">Alexander High School, Batavia High School, </w:t>
      </w:r>
      <w:r w:rsidR="00AD2D7C" w:rsidRPr="006F092B">
        <w:t xml:space="preserve">LeRoy High School. </w:t>
      </w:r>
    </w:p>
    <w:bookmarkEnd w:id="4"/>
    <w:p w14:paraId="21D78251" w14:textId="71ADC3CD" w:rsidR="00DB577C" w:rsidRPr="006F092B" w:rsidRDefault="007E4BFF" w:rsidP="00DB577C">
      <w:pPr>
        <w:spacing w:before="90"/>
      </w:pPr>
      <w:r w:rsidRPr="006F092B">
        <w:rPr>
          <w:b/>
          <w:bCs/>
        </w:rPr>
        <w:t>Chautauqua</w:t>
      </w:r>
      <w:r w:rsidR="00DB577C" w:rsidRPr="006F092B">
        <w:rPr>
          <w:b/>
          <w:bCs/>
        </w:rPr>
        <w:t xml:space="preserve"> County</w:t>
      </w:r>
      <w:r w:rsidRPr="006F092B">
        <w:t>:</w:t>
      </w:r>
      <w:r w:rsidR="00DB577C" w:rsidRPr="006F092B">
        <w:t xml:space="preserve"> Jamestown High School.</w:t>
      </w:r>
    </w:p>
    <w:p w14:paraId="00CD0553" w14:textId="3CB87B93" w:rsidR="007E4BFF" w:rsidRPr="006F092B" w:rsidRDefault="007E4BFF" w:rsidP="000B3C6E">
      <w:pPr>
        <w:jc w:val="both"/>
        <w:rPr>
          <w:color w:val="7030A0"/>
        </w:rPr>
      </w:pPr>
    </w:p>
    <w:p w14:paraId="58C66E30" w14:textId="6EDEF7BF" w:rsidR="005A39AA" w:rsidRPr="006F092B" w:rsidRDefault="000B3C6E" w:rsidP="005A39AA">
      <w:r w:rsidRPr="006F092B">
        <w:t xml:space="preserve">This program is not possible without support from </w:t>
      </w:r>
      <w:r w:rsidR="00156FC9" w:rsidRPr="006F092B">
        <w:t>Sponsors</w:t>
      </w:r>
      <w:r w:rsidR="005A39AA" w:rsidRPr="006F092B">
        <w:t xml:space="preserve">: </w:t>
      </w:r>
      <w:r w:rsidR="005A39AA" w:rsidRPr="006F092B">
        <w:rPr>
          <w:b/>
          <w:i/>
        </w:rPr>
        <w:t xml:space="preserve">Presenting </w:t>
      </w:r>
      <w:r w:rsidR="005A39AA" w:rsidRPr="006F092B">
        <w:rPr>
          <w:i/>
        </w:rPr>
        <w:t>–</w:t>
      </w:r>
      <w:r w:rsidR="005A39AA" w:rsidRPr="006F092B">
        <w:t xml:space="preserve"> </w:t>
      </w:r>
      <w:r w:rsidR="00156FC9" w:rsidRPr="006F092B">
        <w:t xml:space="preserve">Northwest </w:t>
      </w:r>
      <w:r w:rsidR="005A39AA" w:rsidRPr="006F092B">
        <w:t xml:space="preserve">Bank; </w:t>
      </w:r>
      <w:r w:rsidR="000C6E71" w:rsidRPr="006F092B">
        <w:t xml:space="preserve">Additional support from: The Lenna Foundation; </w:t>
      </w:r>
      <w:r w:rsidR="005A39AA" w:rsidRPr="006F092B">
        <w:t xml:space="preserve">HSBC Bank; </w:t>
      </w:r>
      <w:r w:rsidR="000C6E71" w:rsidRPr="006F092B">
        <w:t xml:space="preserve">Bryant &amp; Stratton College; </w:t>
      </w:r>
      <w:r w:rsidR="005A39AA" w:rsidRPr="006F092B">
        <w:t xml:space="preserve">Tops Friendly Markets; </w:t>
      </w:r>
      <w:r w:rsidR="00617FC7" w:rsidRPr="006F092B">
        <w:t xml:space="preserve">Zgoda and Associates </w:t>
      </w:r>
      <w:proofErr w:type="gramStart"/>
      <w:r w:rsidR="00617FC7" w:rsidRPr="006F092B">
        <w:t>CPAs,;</w:t>
      </w:r>
      <w:proofErr w:type="gramEnd"/>
      <w:r w:rsidR="00617FC7" w:rsidRPr="006F092B">
        <w:t xml:space="preserve"> </w:t>
      </w:r>
      <w:r w:rsidR="005A39AA" w:rsidRPr="006F092B">
        <w:t>Perry’s Ice Cream; Medaille College</w:t>
      </w:r>
      <w:r w:rsidR="000C6E71" w:rsidRPr="006F092B">
        <w:rPr>
          <w:i/>
        </w:rPr>
        <w:t xml:space="preserve">; </w:t>
      </w:r>
      <w:r w:rsidR="00477F3B" w:rsidRPr="006F092B">
        <w:rPr>
          <w:iCs/>
        </w:rPr>
        <w:t xml:space="preserve">Highmark </w:t>
      </w:r>
      <w:r w:rsidR="005A39AA" w:rsidRPr="006F092B">
        <w:rPr>
          <w:iCs/>
        </w:rPr>
        <w:t>BlueCross</w:t>
      </w:r>
      <w:r w:rsidR="005A39AA" w:rsidRPr="006F092B">
        <w:t xml:space="preserve"> BlueShield of Western New York;</w:t>
      </w:r>
      <w:r w:rsidR="00155A6E" w:rsidRPr="006F092B">
        <w:t xml:space="preserve"> PwC; </w:t>
      </w:r>
      <w:r w:rsidR="005A39AA" w:rsidRPr="006F092B">
        <w:t xml:space="preserve">Reid Family Foundation. Confer Plastics Inc.; </w:t>
      </w:r>
      <w:r w:rsidR="005A39AA" w:rsidRPr="006F092B">
        <w:rPr>
          <w:shd w:val="clear" w:color="auto" w:fill="FFFFFF"/>
        </w:rPr>
        <w:t>Curbell, Inc.</w:t>
      </w:r>
      <w:r w:rsidR="005A39AA" w:rsidRPr="006F092B">
        <w:t xml:space="preserve">; </w:t>
      </w:r>
      <w:r w:rsidR="00F615F0" w:rsidRPr="006F092B">
        <w:t>Del</w:t>
      </w:r>
      <w:r w:rsidR="008D20F0" w:rsidRPr="006F092B">
        <w:t xml:space="preserve">oitte; </w:t>
      </w:r>
      <w:r w:rsidR="005A39AA" w:rsidRPr="006F092B">
        <w:t xml:space="preserve">Evans </w:t>
      </w:r>
      <w:r w:rsidR="00CB0D4C" w:rsidRPr="006F092B">
        <w:t>Bank</w:t>
      </w:r>
      <w:r w:rsidR="005A39AA" w:rsidRPr="006F092B">
        <w:t>; KPMG</w:t>
      </w:r>
      <w:r w:rsidR="00377A2B" w:rsidRPr="006F092B">
        <w:t xml:space="preserve"> LLP</w:t>
      </w:r>
      <w:r w:rsidR="005A39AA" w:rsidRPr="006F092B">
        <w:t xml:space="preserve">; Lawley; </w:t>
      </w:r>
      <w:r w:rsidR="00A1583C" w:rsidRPr="006F092B">
        <w:t xml:space="preserve">Linde; Lippes Mathias Wexler Friedman LLP; </w:t>
      </w:r>
      <w:r w:rsidR="005A39AA" w:rsidRPr="006F092B">
        <w:t>National Fuel;</w:t>
      </w:r>
      <w:r w:rsidR="00A1583C" w:rsidRPr="006F092B">
        <w:t xml:space="preserve"> </w:t>
      </w:r>
      <w:r w:rsidR="005A39AA" w:rsidRPr="006F092B">
        <w:t>Niagara University; P</w:t>
      </w:r>
      <w:r w:rsidR="00155A6E" w:rsidRPr="006F092B">
        <w:t>hillips Lytle LLP;</w:t>
      </w:r>
      <w:r w:rsidR="00A1583C" w:rsidRPr="006F092B">
        <w:t xml:space="preserve"> </w:t>
      </w:r>
      <w:r w:rsidR="005A39AA" w:rsidRPr="006F092B">
        <w:t>SEFCU; Seneca Foods</w:t>
      </w:r>
      <w:r w:rsidR="00377A2B" w:rsidRPr="006F092B">
        <w:t xml:space="preserve"> Foundation</w:t>
      </w:r>
      <w:r w:rsidR="005A39AA" w:rsidRPr="006F092B">
        <w:t xml:space="preserve">; </w:t>
      </w:r>
      <w:proofErr w:type="spellStart"/>
      <w:r w:rsidR="00155A6E" w:rsidRPr="006F092B">
        <w:t>Uniland</w:t>
      </w:r>
      <w:proofErr w:type="spellEnd"/>
      <w:r w:rsidR="00155A6E" w:rsidRPr="006F092B">
        <w:t xml:space="preserve"> Development</w:t>
      </w:r>
      <w:r w:rsidR="00377A2B" w:rsidRPr="006F092B">
        <w:t xml:space="preserve"> Company</w:t>
      </w:r>
      <w:r w:rsidR="00155A6E" w:rsidRPr="006F092B">
        <w:t xml:space="preserve">; </w:t>
      </w:r>
      <w:r w:rsidR="00A93B4B" w:rsidRPr="006F092B">
        <w:t>Equitable Advisors</w:t>
      </w:r>
      <w:r w:rsidR="006400A5" w:rsidRPr="006F092B">
        <w:t xml:space="preserve">; </w:t>
      </w:r>
      <w:r w:rsidR="005A39AA" w:rsidRPr="006F092B">
        <w:rPr>
          <w:bdr w:val="none" w:sz="0" w:space="0" w:color="auto" w:frame="1"/>
        </w:rPr>
        <w:t>WSF Industries, Inc.</w:t>
      </w:r>
      <w:r w:rsidR="000C6E71" w:rsidRPr="006F092B">
        <w:rPr>
          <w:bdr w:val="none" w:sz="0" w:space="0" w:color="auto" w:frame="1"/>
        </w:rPr>
        <w:t xml:space="preserve">; </w:t>
      </w:r>
      <w:r w:rsidR="000C6E71" w:rsidRPr="006F092B">
        <w:t>West Herr Automotive Group</w:t>
      </w:r>
      <w:r w:rsidR="006400A5" w:rsidRPr="006F092B">
        <w:t xml:space="preserve">; </w:t>
      </w:r>
      <w:r w:rsidR="005A39AA" w:rsidRPr="006F092B">
        <w:t xml:space="preserve">Financial Trust Federal Credit Union, </w:t>
      </w:r>
      <w:r w:rsidR="00EC5AC5" w:rsidRPr="006F092B">
        <w:t xml:space="preserve">Freed </w:t>
      </w:r>
      <w:proofErr w:type="spellStart"/>
      <w:r w:rsidR="00EC5AC5" w:rsidRPr="006F092B">
        <w:t>Maxick</w:t>
      </w:r>
      <w:proofErr w:type="spellEnd"/>
      <w:r w:rsidR="00EC5AC5" w:rsidRPr="006F092B">
        <w:t xml:space="preserve"> CPAs; </w:t>
      </w:r>
      <w:proofErr w:type="spellStart"/>
      <w:r w:rsidR="005A39AA" w:rsidRPr="006F092B">
        <w:t>Gramkee</w:t>
      </w:r>
      <w:proofErr w:type="spellEnd"/>
      <w:r w:rsidR="005A39AA" w:rsidRPr="006F092B">
        <w:t xml:space="preserve"> Financial Consulting, KeyBank</w:t>
      </w:r>
      <w:r w:rsidR="00377A2B" w:rsidRPr="006F092B">
        <w:t xml:space="preserve"> N.A.</w:t>
      </w:r>
      <w:r w:rsidR="005B0352" w:rsidRPr="006F092B">
        <w:t xml:space="preserve">; </w:t>
      </w:r>
      <w:r w:rsidR="008D20F0" w:rsidRPr="006F092B">
        <w:t xml:space="preserve">Lambert &amp; Co.; </w:t>
      </w:r>
      <w:r w:rsidR="005A39AA" w:rsidRPr="006F092B">
        <w:t>Lakelet Capital LLC,</w:t>
      </w:r>
      <w:r w:rsidR="005B0352" w:rsidRPr="006F092B">
        <w:t xml:space="preserve"> </w:t>
      </w:r>
      <w:proofErr w:type="spellStart"/>
      <w:r w:rsidR="005B0352" w:rsidRPr="006F092B">
        <w:t>Monofrax</w:t>
      </w:r>
      <w:proofErr w:type="spellEnd"/>
      <w:r w:rsidR="00DA1BDB" w:rsidRPr="006F092B">
        <w:t xml:space="preserve">; </w:t>
      </w:r>
      <w:r w:rsidR="00155A6E" w:rsidRPr="006F092B">
        <w:t xml:space="preserve">SendYourKidsToCollege.com, </w:t>
      </w:r>
      <w:r w:rsidR="005A39AA" w:rsidRPr="006F092B">
        <w:t>Stahlka Agency</w:t>
      </w:r>
      <w:r w:rsidR="00DA1BDB" w:rsidRPr="006F092B">
        <w:t xml:space="preserve">; </w:t>
      </w:r>
      <w:proofErr w:type="spellStart"/>
      <w:r w:rsidR="005A39AA" w:rsidRPr="006F092B">
        <w:t>TriMain</w:t>
      </w:r>
      <w:proofErr w:type="spellEnd"/>
      <w:r w:rsidR="005A39AA" w:rsidRPr="006F092B">
        <w:t xml:space="preserve"> Development</w:t>
      </w:r>
      <w:r w:rsidR="00DA1BDB" w:rsidRPr="006F092B">
        <w:t xml:space="preserve">; </w:t>
      </w:r>
      <w:r w:rsidR="005A39AA" w:rsidRPr="006F092B">
        <w:t>Wells Fargo</w:t>
      </w:r>
      <w:r w:rsidR="00377A2B" w:rsidRPr="006F092B">
        <w:t xml:space="preserve"> Bank N.A</w:t>
      </w:r>
      <w:r w:rsidR="005A39AA" w:rsidRPr="006F092B">
        <w:t>.</w:t>
      </w:r>
      <w:r w:rsidR="008D20F0" w:rsidRPr="006F092B">
        <w:t xml:space="preserve">; Vanner Insurance. </w:t>
      </w:r>
      <w:r w:rsidR="005A39AA" w:rsidRPr="006F092B">
        <w:t xml:space="preserve"> </w:t>
      </w:r>
    </w:p>
    <w:p w14:paraId="21EFC37A" w14:textId="77777777" w:rsidR="00F368EE" w:rsidRPr="006F092B" w:rsidRDefault="00F368EE" w:rsidP="00AB0D83"/>
    <w:p w14:paraId="6B09C3D5" w14:textId="1CBD2DA9" w:rsidR="0029646F" w:rsidRPr="006F092B" w:rsidRDefault="00B37614" w:rsidP="00AB0D83">
      <w:r w:rsidRPr="006F092B">
        <w:t xml:space="preserve">Proceeds from </w:t>
      </w:r>
      <w:r w:rsidR="00B84AA2" w:rsidRPr="006F092B">
        <w:t>t</w:t>
      </w:r>
      <w:r w:rsidR="00C70854" w:rsidRPr="006F092B">
        <w:t xml:space="preserve">he JA </w:t>
      </w:r>
      <w:r w:rsidR="000B3C6E" w:rsidRPr="006F092B">
        <w:t xml:space="preserve">Virtual </w:t>
      </w:r>
      <w:r w:rsidR="00C70854" w:rsidRPr="006F092B">
        <w:t xml:space="preserve">Stock Market Challenge </w:t>
      </w:r>
      <w:proofErr w:type="gramStart"/>
      <w:r w:rsidR="00C70854" w:rsidRPr="006F092B">
        <w:t>support</w:t>
      </w:r>
      <w:proofErr w:type="gramEnd"/>
      <w:r w:rsidR="00C70854" w:rsidRPr="006F092B">
        <w:t xml:space="preserve"> </w:t>
      </w:r>
      <w:r w:rsidR="00AB0D83" w:rsidRPr="006F092B">
        <w:t>Junior Achievement’s financial literacy, entrepreneurship</w:t>
      </w:r>
      <w:r w:rsidR="00F26441" w:rsidRPr="006F092B">
        <w:t>,</w:t>
      </w:r>
      <w:r w:rsidR="00AB0D83" w:rsidRPr="006F092B">
        <w:t xml:space="preserve"> and </w:t>
      </w:r>
      <w:r w:rsidR="00F26441" w:rsidRPr="006F092B">
        <w:t xml:space="preserve">career &amp; </w:t>
      </w:r>
      <w:r w:rsidR="00AB0D83" w:rsidRPr="006F092B">
        <w:t>work-readiness</w:t>
      </w:r>
      <w:r w:rsidR="000B3C6E" w:rsidRPr="006F092B">
        <w:t xml:space="preserve"> pathway </w:t>
      </w:r>
      <w:r w:rsidR="00AB0D83" w:rsidRPr="006F092B">
        <w:t xml:space="preserve">programs for </w:t>
      </w:r>
      <w:r w:rsidR="00A17DAF" w:rsidRPr="006F092B">
        <w:t>kindergarten</w:t>
      </w:r>
      <w:r w:rsidR="00AB0D83" w:rsidRPr="006F092B">
        <w:t>-12</w:t>
      </w:r>
      <w:r w:rsidR="00AB0D83" w:rsidRPr="006F092B">
        <w:rPr>
          <w:vertAlign w:val="superscript"/>
        </w:rPr>
        <w:t>th</w:t>
      </w:r>
      <w:r w:rsidR="00AB0D83" w:rsidRPr="006F092B">
        <w:t xml:space="preserve"> grade </w:t>
      </w:r>
      <w:r w:rsidR="00A17DAF" w:rsidRPr="006F092B">
        <w:t>students</w:t>
      </w:r>
      <w:r w:rsidR="00AB0D83" w:rsidRPr="006F092B">
        <w:t xml:space="preserve">. </w:t>
      </w:r>
      <w:bookmarkStart w:id="5" w:name="_Hlk499649058"/>
      <w:r w:rsidR="000B3C6E" w:rsidRPr="006F092B">
        <w:t xml:space="preserve">For more information about Junior </w:t>
      </w:r>
      <w:r w:rsidR="00CB0D4C" w:rsidRPr="006F092B">
        <w:t>Achievement</w:t>
      </w:r>
      <w:r w:rsidR="000B3C6E" w:rsidRPr="006F092B">
        <w:t xml:space="preserve"> programs, visit </w:t>
      </w:r>
      <w:hyperlink r:id="rId11" w:history="1">
        <w:r w:rsidR="000B3C6E" w:rsidRPr="006F092B">
          <w:rPr>
            <w:rStyle w:val="Hyperlink"/>
          </w:rPr>
          <w:t>www.jawny.org</w:t>
        </w:r>
      </w:hyperlink>
      <w:r w:rsidR="000B3C6E" w:rsidRPr="006F092B">
        <w:t xml:space="preserve"> </w:t>
      </w:r>
    </w:p>
    <w:bookmarkEnd w:id="1"/>
    <w:p w14:paraId="3EAB748C" w14:textId="4634D3A5" w:rsidR="00E174F5" w:rsidRPr="00F74A05" w:rsidRDefault="00E174F5" w:rsidP="00AB0D83"/>
    <w:p w14:paraId="03ADEF8C" w14:textId="3544597E" w:rsidR="00386FDD" w:rsidRPr="00F74A05" w:rsidRDefault="00386FDD" w:rsidP="00386FDD">
      <w:pPr>
        <w:jc w:val="center"/>
      </w:pPr>
    </w:p>
    <w:p w14:paraId="7E6EF2F9" w14:textId="77777777" w:rsidR="000E0189" w:rsidRPr="009E3ECA" w:rsidRDefault="000E0189" w:rsidP="007B61D8">
      <w:pPr>
        <w:rPr>
          <w:sz w:val="22"/>
          <w:szCs w:val="22"/>
        </w:rPr>
      </w:pPr>
    </w:p>
    <w:bookmarkEnd w:id="5"/>
    <w:p w14:paraId="576DE0D8" w14:textId="3E452628" w:rsidR="00C54273" w:rsidRPr="00F74A05" w:rsidRDefault="00661AB9" w:rsidP="007B61D8">
      <w:pPr>
        <w:jc w:val="center"/>
      </w:pPr>
      <w:r w:rsidRPr="00F74A05">
        <w:t>###</w:t>
      </w:r>
      <w:bookmarkEnd w:id="0"/>
    </w:p>
    <w:sectPr w:rsidR="00C54273" w:rsidRPr="00F74A05" w:rsidSect="000E018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4B0D"/>
    <w:multiLevelType w:val="hybridMultilevel"/>
    <w:tmpl w:val="CCE2B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2212C9"/>
    <w:multiLevelType w:val="hybridMultilevel"/>
    <w:tmpl w:val="502AED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D95BF3"/>
    <w:multiLevelType w:val="hybridMultilevel"/>
    <w:tmpl w:val="80F83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14"/>
    <w:rsid w:val="00004F48"/>
    <w:rsid w:val="00016616"/>
    <w:rsid w:val="00026C5C"/>
    <w:rsid w:val="00037028"/>
    <w:rsid w:val="000548FA"/>
    <w:rsid w:val="000615E1"/>
    <w:rsid w:val="0006403E"/>
    <w:rsid w:val="00081D7D"/>
    <w:rsid w:val="000836EA"/>
    <w:rsid w:val="00083F2E"/>
    <w:rsid w:val="000870B0"/>
    <w:rsid w:val="000A17A5"/>
    <w:rsid w:val="000B3C6E"/>
    <w:rsid w:val="000B3D07"/>
    <w:rsid w:val="000C22A1"/>
    <w:rsid w:val="000C5D81"/>
    <w:rsid w:val="000C5F5F"/>
    <w:rsid w:val="000C6E71"/>
    <w:rsid w:val="000E0189"/>
    <w:rsid w:val="000E2A3E"/>
    <w:rsid w:val="00100B69"/>
    <w:rsid w:val="00101725"/>
    <w:rsid w:val="00103B49"/>
    <w:rsid w:val="0011616E"/>
    <w:rsid w:val="00116F43"/>
    <w:rsid w:val="001269DB"/>
    <w:rsid w:val="00142319"/>
    <w:rsid w:val="00145060"/>
    <w:rsid w:val="00154AC6"/>
    <w:rsid w:val="00155A6E"/>
    <w:rsid w:val="00156FC9"/>
    <w:rsid w:val="00182AF5"/>
    <w:rsid w:val="00183691"/>
    <w:rsid w:val="0019656A"/>
    <w:rsid w:val="001A0FFA"/>
    <w:rsid w:val="001A39C7"/>
    <w:rsid w:val="001A3F92"/>
    <w:rsid w:val="001A473B"/>
    <w:rsid w:val="001A6F40"/>
    <w:rsid w:val="001B079B"/>
    <w:rsid w:val="001C42E9"/>
    <w:rsid w:val="001D09E9"/>
    <w:rsid w:val="001D4A79"/>
    <w:rsid w:val="001F47AD"/>
    <w:rsid w:val="00205724"/>
    <w:rsid w:val="00235575"/>
    <w:rsid w:val="00236AA1"/>
    <w:rsid w:val="00236F57"/>
    <w:rsid w:val="002455CF"/>
    <w:rsid w:val="002642EA"/>
    <w:rsid w:val="002677F2"/>
    <w:rsid w:val="002729C3"/>
    <w:rsid w:val="00283ACD"/>
    <w:rsid w:val="00286F65"/>
    <w:rsid w:val="00291713"/>
    <w:rsid w:val="00292155"/>
    <w:rsid w:val="0029646F"/>
    <w:rsid w:val="002A7B9E"/>
    <w:rsid w:val="002B6B03"/>
    <w:rsid w:val="002C46E5"/>
    <w:rsid w:val="002D4171"/>
    <w:rsid w:val="002E723F"/>
    <w:rsid w:val="00300648"/>
    <w:rsid w:val="00303B6F"/>
    <w:rsid w:val="00316571"/>
    <w:rsid w:val="00317D61"/>
    <w:rsid w:val="00322382"/>
    <w:rsid w:val="0032254C"/>
    <w:rsid w:val="0033015C"/>
    <w:rsid w:val="00340A3F"/>
    <w:rsid w:val="003410FB"/>
    <w:rsid w:val="00345363"/>
    <w:rsid w:val="00364093"/>
    <w:rsid w:val="00377A2B"/>
    <w:rsid w:val="00386FDD"/>
    <w:rsid w:val="00393AF7"/>
    <w:rsid w:val="003A5CD3"/>
    <w:rsid w:val="003B09AE"/>
    <w:rsid w:val="003B647C"/>
    <w:rsid w:val="003C6F44"/>
    <w:rsid w:val="003C731D"/>
    <w:rsid w:val="003E1062"/>
    <w:rsid w:val="003E795C"/>
    <w:rsid w:val="00401798"/>
    <w:rsid w:val="0040484C"/>
    <w:rsid w:val="00407A65"/>
    <w:rsid w:val="00420889"/>
    <w:rsid w:val="00425F89"/>
    <w:rsid w:val="0043270B"/>
    <w:rsid w:val="0045274E"/>
    <w:rsid w:val="004528A2"/>
    <w:rsid w:val="0045399F"/>
    <w:rsid w:val="00477F3B"/>
    <w:rsid w:val="00486CD5"/>
    <w:rsid w:val="004875CD"/>
    <w:rsid w:val="004C77EA"/>
    <w:rsid w:val="004E7570"/>
    <w:rsid w:val="005048B5"/>
    <w:rsid w:val="00510F4E"/>
    <w:rsid w:val="00527477"/>
    <w:rsid w:val="00534E0C"/>
    <w:rsid w:val="005361CD"/>
    <w:rsid w:val="00542B91"/>
    <w:rsid w:val="00550FA3"/>
    <w:rsid w:val="00553333"/>
    <w:rsid w:val="00553D17"/>
    <w:rsid w:val="005576F2"/>
    <w:rsid w:val="0056371A"/>
    <w:rsid w:val="00575911"/>
    <w:rsid w:val="00584C89"/>
    <w:rsid w:val="005910DA"/>
    <w:rsid w:val="005915C8"/>
    <w:rsid w:val="00593FB0"/>
    <w:rsid w:val="005A112A"/>
    <w:rsid w:val="005A39AA"/>
    <w:rsid w:val="005A467E"/>
    <w:rsid w:val="005B0352"/>
    <w:rsid w:val="005B18EF"/>
    <w:rsid w:val="005C22FB"/>
    <w:rsid w:val="005C2AE4"/>
    <w:rsid w:val="005C68C4"/>
    <w:rsid w:val="005D659F"/>
    <w:rsid w:val="005E48D0"/>
    <w:rsid w:val="00604F21"/>
    <w:rsid w:val="00606A5E"/>
    <w:rsid w:val="006070E7"/>
    <w:rsid w:val="00617FC7"/>
    <w:rsid w:val="006400A5"/>
    <w:rsid w:val="0064069E"/>
    <w:rsid w:val="00646E83"/>
    <w:rsid w:val="00654876"/>
    <w:rsid w:val="00660017"/>
    <w:rsid w:val="00661AB9"/>
    <w:rsid w:val="006740DB"/>
    <w:rsid w:val="00683A5F"/>
    <w:rsid w:val="006851C2"/>
    <w:rsid w:val="00691695"/>
    <w:rsid w:val="006A33BC"/>
    <w:rsid w:val="006B77D7"/>
    <w:rsid w:val="006D07A8"/>
    <w:rsid w:val="006D3DCB"/>
    <w:rsid w:val="006D4DE5"/>
    <w:rsid w:val="006E6199"/>
    <w:rsid w:val="006F092B"/>
    <w:rsid w:val="007103F0"/>
    <w:rsid w:val="00710F3C"/>
    <w:rsid w:val="00712420"/>
    <w:rsid w:val="00715EBB"/>
    <w:rsid w:val="00716A05"/>
    <w:rsid w:val="00727979"/>
    <w:rsid w:val="00727F7C"/>
    <w:rsid w:val="00734E57"/>
    <w:rsid w:val="00735A20"/>
    <w:rsid w:val="00754C0B"/>
    <w:rsid w:val="0075788C"/>
    <w:rsid w:val="00781E3D"/>
    <w:rsid w:val="007856A3"/>
    <w:rsid w:val="007928CD"/>
    <w:rsid w:val="007B3DC7"/>
    <w:rsid w:val="007B61D8"/>
    <w:rsid w:val="007C2C45"/>
    <w:rsid w:val="007C6579"/>
    <w:rsid w:val="007D7277"/>
    <w:rsid w:val="007E4BFF"/>
    <w:rsid w:val="007E7373"/>
    <w:rsid w:val="007E77FB"/>
    <w:rsid w:val="007F01F5"/>
    <w:rsid w:val="007F46D7"/>
    <w:rsid w:val="007F4DE9"/>
    <w:rsid w:val="008050CE"/>
    <w:rsid w:val="0081102B"/>
    <w:rsid w:val="00842799"/>
    <w:rsid w:val="0085175C"/>
    <w:rsid w:val="008555CC"/>
    <w:rsid w:val="00866560"/>
    <w:rsid w:val="008775A2"/>
    <w:rsid w:val="00886AEF"/>
    <w:rsid w:val="00895119"/>
    <w:rsid w:val="008A5943"/>
    <w:rsid w:val="008D0C89"/>
    <w:rsid w:val="008D20F0"/>
    <w:rsid w:val="00922A9B"/>
    <w:rsid w:val="00930F41"/>
    <w:rsid w:val="00936C77"/>
    <w:rsid w:val="00946BE7"/>
    <w:rsid w:val="00947669"/>
    <w:rsid w:val="00957957"/>
    <w:rsid w:val="009609D4"/>
    <w:rsid w:val="00962D29"/>
    <w:rsid w:val="00967795"/>
    <w:rsid w:val="00976C8A"/>
    <w:rsid w:val="00985C0C"/>
    <w:rsid w:val="00996AAC"/>
    <w:rsid w:val="009B33AA"/>
    <w:rsid w:val="009D25E7"/>
    <w:rsid w:val="009D3CCC"/>
    <w:rsid w:val="009E3ECA"/>
    <w:rsid w:val="009E5C3C"/>
    <w:rsid w:val="009F73C0"/>
    <w:rsid w:val="00A1309F"/>
    <w:rsid w:val="00A1583C"/>
    <w:rsid w:val="00A169F8"/>
    <w:rsid w:val="00A17DAF"/>
    <w:rsid w:val="00A20468"/>
    <w:rsid w:val="00A25F1B"/>
    <w:rsid w:val="00A33585"/>
    <w:rsid w:val="00A34481"/>
    <w:rsid w:val="00A37685"/>
    <w:rsid w:val="00A6210B"/>
    <w:rsid w:val="00A63B5E"/>
    <w:rsid w:val="00A657CA"/>
    <w:rsid w:val="00A66315"/>
    <w:rsid w:val="00A741D4"/>
    <w:rsid w:val="00A8138F"/>
    <w:rsid w:val="00A90953"/>
    <w:rsid w:val="00A93B4B"/>
    <w:rsid w:val="00A93D47"/>
    <w:rsid w:val="00AA32F2"/>
    <w:rsid w:val="00AA53BC"/>
    <w:rsid w:val="00AA7156"/>
    <w:rsid w:val="00AA7D80"/>
    <w:rsid w:val="00AB0D83"/>
    <w:rsid w:val="00AB1181"/>
    <w:rsid w:val="00AB30A0"/>
    <w:rsid w:val="00AB686F"/>
    <w:rsid w:val="00AB6D82"/>
    <w:rsid w:val="00AC259B"/>
    <w:rsid w:val="00AC2A71"/>
    <w:rsid w:val="00AC66B5"/>
    <w:rsid w:val="00AD2D7C"/>
    <w:rsid w:val="00AD3FB3"/>
    <w:rsid w:val="00AE1BDB"/>
    <w:rsid w:val="00AF255C"/>
    <w:rsid w:val="00B00475"/>
    <w:rsid w:val="00B00A9B"/>
    <w:rsid w:val="00B02C46"/>
    <w:rsid w:val="00B158F4"/>
    <w:rsid w:val="00B25937"/>
    <w:rsid w:val="00B36FFA"/>
    <w:rsid w:val="00B37614"/>
    <w:rsid w:val="00B37A8B"/>
    <w:rsid w:val="00B44514"/>
    <w:rsid w:val="00B5589B"/>
    <w:rsid w:val="00B558A6"/>
    <w:rsid w:val="00B66AE0"/>
    <w:rsid w:val="00B67BE2"/>
    <w:rsid w:val="00B82668"/>
    <w:rsid w:val="00B84AA2"/>
    <w:rsid w:val="00B96130"/>
    <w:rsid w:val="00B974B1"/>
    <w:rsid w:val="00BA47FA"/>
    <w:rsid w:val="00BB09EC"/>
    <w:rsid w:val="00BB7C6F"/>
    <w:rsid w:val="00BC5CA6"/>
    <w:rsid w:val="00BE2F4A"/>
    <w:rsid w:val="00BF330F"/>
    <w:rsid w:val="00BF4651"/>
    <w:rsid w:val="00C020D8"/>
    <w:rsid w:val="00C06870"/>
    <w:rsid w:val="00C06C1F"/>
    <w:rsid w:val="00C15850"/>
    <w:rsid w:val="00C45D9D"/>
    <w:rsid w:val="00C54273"/>
    <w:rsid w:val="00C70366"/>
    <w:rsid w:val="00C705A1"/>
    <w:rsid w:val="00C70854"/>
    <w:rsid w:val="00C71F43"/>
    <w:rsid w:val="00C76E5F"/>
    <w:rsid w:val="00C85548"/>
    <w:rsid w:val="00CA5CDE"/>
    <w:rsid w:val="00CB0D4C"/>
    <w:rsid w:val="00CB2691"/>
    <w:rsid w:val="00CB7799"/>
    <w:rsid w:val="00CC1EEC"/>
    <w:rsid w:val="00CE4FDD"/>
    <w:rsid w:val="00CF02F1"/>
    <w:rsid w:val="00CF5E73"/>
    <w:rsid w:val="00CF6EBD"/>
    <w:rsid w:val="00D013DC"/>
    <w:rsid w:val="00D02A87"/>
    <w:rsid w:val="00D12009"/>
    <w:rsid w:val="00D34600"/>
    <w:rsid w:val="00D36894"/>
    <w:rsid w:val="00D46527"/>
    <w:rsid w:val="00D5230C"/>
    <w:rsid w:val="00D62B41"/>
    <w:rsid w:val="00D67D80"/>
    <w:rsid w:val="00D7055D"/>
    <w:rsid w:val="00D800FA"/>
    <w:rsid w:val="00D85C3D"/>
    <w:rsid w:val="00D914CE"/>
    <w:rsid w:val="00DA0D84"/>
    <w:rsid w:val="00DA13AB"/>
    <w:rsid w:val="00DA1BDB"/>
    <w:rsid w:val="00DA1D54"/>
    <w:rsid w:val="00DA29B5"/>
    <w:rsid w:val="00DA71C6"/>
    <w:rsid w:val="00DA7685"/>
    <w:rsid w:val="00DB45DD"/>
    <w:rsid w:val="00DB577C"/>
    <w:rsid w:val="00DB7007"/>
    <w:rsid w:val="00DC25BB"/>
    <w:rsid w:val="00DC4BF2"/>
    <w:rsid w:val="00DD1F5D"/>
    <w:rsid w:val="00DD22C3"/>
    <w:rsid w:val="00DD75A1"/>
    <w:rsid w:val="00DE3CB6"/>
    <w:rsid w:val="00DF2F48"/>
    <w:rsid w:val="00E05066"/>
    <w:rsid w:val="00E174F5"/>
    <w:rsid w:val="00E230BF"/>
    <w:rsid w:val="00E56A32"/>
    <w:rsid w:val="00E6011E"/>
    <w:rsid w:val="00E60F0D"/>
    <w:rsid w:val="00E73AE9"/>
    <w:rsid w:val="00E7545B"/>
    <w:rsid w:val="00E875C8"/>
    <w:rsid w:val="00E87806"/>
    <w:rsid w:val="00E87C15"/>
    <w:rsid w:val="00E92193"/>
    <w:rsid w:val="00E97FA4"/>
    <w:rsid w:val="00E97FF1"/>
    <w:rsid w:val="00EA6AE7"/>
    <w:rsid w:val="00EB589B"/>
    <w:rsid w:val="00EC43EA"/>
    <w:rsid w:val="00EC5AAF"/>
    <w:rsid w:val="00EC5AC5"/>
    <w:rsid w:val="00EC7101"/>
    <w:rsid w:val="00ED57A8"/>
    <w:rsid w:val="00ED7EDB"/>
    <w:rsid w:val="00EE3E1B"/>
    <w:rsid w:val="00F06FF8"/>
    <w:rsid w:val="00F1559D"/>
    <w:rsid w:val="00F26441"/>
    <w:rsid w:val="00F2713D"/>
    <w:rsid w:val="00F368EE"/>
    <w:rsid w:val="00F558ED"/>
    <w:rsid w:val="00F615F0"/>
    <w:rsid w:val="00F74A05"/>
    <w:rsid w:val="00F940A5"/>
    <w:rsid w:val="00FA6748"/>
    <w:rsid w:val="00FB2ABE"/>
    <w:rsid w:val="00FC7836"/>
    <w:rsid w:val="00FC79BB"/>
    <w:rsid w:val="00FD3492"/>
    <w:rsid w:val="00FE0F3B"/>
    <w:rsid w:val="00FF0163"/>
    <w:rsid w:val="00FF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9C3B3"/>
  <w15:chartTrackingRefBased/>
  <w15:docId w15:val="{9B0872E0-1624-410F-8738-8C28A22F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614"/>
    <w:rPr>
      <w:sz w:val="24"/>
      <w:szCs w:val="24"/>
    </w:rPr>
  </w:style>
  <w:style w:type="paragraph" w:styleId="Heading1">
    <w:name w:val="heading 1"/>
    <w:basedOn w:val="Normal"/>
    <w:next w:val="Normal"/>
    <w:qFormat/>
    <w:rsid w:val="00B37614"/>
    <w:pPr>
      <w:keepNext/>
      <w:jc w:val="center"/>
      <w:outlineLvl w:val="0"/>
    </w:pPr>
    <w:rPr>
      <w:b/>
      <w:i/>
      <w:szCs w:val="20"/>
    </w:rPr>
  </w:style>
  <w:style w:type="paragraph" w:styleId="Heading2">
    <w:name w:val="heading 2"/>
    <w:basedOn w:val="Normal"/>
    <w:next w:val="Normal"/>
    <w:qFormat/>
    <w:rsid w:val="00B37614"/>
    <w:pPr>
      <w:keepNext/>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95119"/>
    <w:pPr>
      <w:framePr w:w="7920" w:h="1980" w:hRule="exact" w:hSpace="180" w:wrap="auto" w:hAnchor="page" w:xAlign="center" w:yAlign="bottom"/>
      <w:ind w:left="2880"/>
    </w:pPr>
    <w:rPr>
      <w:rFonts w:ascii="Maiandra GD" w:hAnsi="Maiandra GD" w:cs="Arial"/>
    </w:rPr>
  </w:style>
  <w:style w:type="character" w:styleId="Strong">
    <w:name w:val="Strong"/>
    <w:qFormat/>
    <w:rsid w:val="00C70854"/>
    <w:rPr>
      <w:b/>
      <w:bCs/>
    </w:rPr>
  </w:style>
  <w:style w:type="paragraph" w:styleId="NormalWeb">
    <w:name w:val="Normal (Web)"/>
    <w:basedOn w:val="Normal"/>
    <w:rsid w:val="00C70854"/>
    <w:pPr>
      <w:spacing w:before="100" w:beforeAutospacing="1" w:after="100" w:afterAutospacing="1"/>
    </w:pPr>
    <w:rPr>
      <w:color w:val="000000"/>
    </w:rPr>
  </w:style>
  <w:style w:type="paragraph" w:styleId="BalloonText">
    <w:name w:val="Balloon Text"/>
    <w:basedOn w:val="Normal"/>
    <w:link w:val="BalloonTextChar"/>
    <w:rsid w:val="00AB6D82"/>
    <w:rPr>
      <w:rFonts w:ascii="Segoe UI" w:hAnsi="Segoe UI" w:cs="Segoe UI"/>
      <w:sz w:val="18"/>
      <w:szCs w:val="18"/>
    </w:rPr>
  </w:style>
  <w:style w:type="character" w:customStyle="1" w:styleId="BalloonTextChar">
    <w:name w:val="Balloon Text Char"/>
    <w:link w:val="BalloonText"/>
    <w:rsid w:val="00AB6D82"/>
    <w:rPr>
      <w:rFonts w:ascii="Segoe UI" w:hAnsi="Segoe UI" w:cs="Segoe UI"/>
      <w:sz w:val="18"/>
      <w:szCs w:val="18"/>
    </w:rPr>
  </w:style>
  <w:style w:type="character" w:styleId="SubtleReference">
    <w:name w:val="Subtle Reference"/>
    <w:basedOn w:val="DefaultParagraphFont"/>
    <w:uiPriority w:val="31"/>
    <w:qFormat/>
    <w:rsid w:val="00646E83"/>
    <w:rPr>
      <w:smallCaps/>
      <w:color w:val="5A5A5A" w:themeColor="text1" w:themeTint="A5"/>
    </w:rPr>
  </w:style>
  <w:style w:type="character" w:customStyle="1" w:styleId="apple-converted-space">
    <w:name w:val="apple-converted-space"/>
    <w:basedOn w:val="DefaultParagraphFont"/>
    <w:rsid w:val="00936C77"/>
  </w:style>
  <w:style w:type="character" w:customStyle="1" w:styleId="e2ma-style">
    <w:name w:val="e2ma-style"/>
    <w:basedOn w:val="DefaultParagraphFont"/>
    <w:rsid w:val="00C70366"/>
  </w:style>
  <w:style w:type="character" w:styleId="Hyperlink">
    <w:name w:val="Hyperlink"/>
    <w:basedOn w:val="DefaultParagraphFont"/>
    <w:rsid w:val="000B3C6E"/>
    <w:rPr>
      <w:color w:val="0563C1" w:themeColor="hyperlink"/>
      <w:u w:val="single"/>
    </w:rPr>
  </w:style>
  <w:style w:type="character" w:styleId="UnresolvedMention">
    <w:name w:val="Unresolved Mention"/>
    <w:basedOn w:val="DefaultParagraphFont"/>
    <w:uiPriority w:val="99"/>
    <w:semiHidden/>
    <w:unhideWhenUsed/>
    <w:rsid w:val="000B3C6E"/>
    <w:rPr>
      <w:color w:val="605E5C"/>
      <w:shd w:val="clear" w:color="auto" w:fill="E1DFDD"/>
    </w:rPr>
  </w:style>
  <w:style w:type="character" w:styleId="FollowedHyperlink">
    <w:name w:val="FollowedHyperlink"/>
    <w:basedOn w:val="DefaultParagraphFont"/>
    <w:rsid w:val="001D0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3495">
      <w:bodyDiv w:val="1"/>
      <w:marLeft w:val="0"/>
      <w:marRight w:val="0"/>
      <w:marTop w:val="0"/>
      <w:marBottom w:val="0"/>
      <w:divBdr>
        <w:top w:val="none" w:sz="0" w:space="0" w:color="auto"/>
        <w:left w:val="none" w:sz="0" w:space="0" w:color="auto"/>
        <w:bottom w:val="none" w:sz="0" w:space="0" w:color="auto"/>
        <w:right w:val="none" w:sz="0" w:space="0" w:color="auto"/>
      </w:divBdr>
    </w:div>
    <w:div w:id="52588712">
      <w:bodyDiv w:val="1"/>
      <w:marLeft w:val="0"/>
      <w:marRight w:val="0"/>
      <w:marTop w:val="0"/>
      <w:marBottom w:val="0"/>
      <w:divBdr>
        <w:top w:val="none" w:sz="0" w:space="0" w:color="auto"/>
        <w:left w:val="none" w:sz="0" w:space="0" w:color="auto"/>
        <w:bottom w:val="none" w:sz="0" w:space="0" w:color="auto"/>
        <w:right w:val="none" w:sz="0" w:space="0" w:color="auto"/>
      </w:divBdr>
    </w:div>
    <w:div w:id="304434713">
      <w:bodyDiv w:val="1"/>
      <w:marLeft w:val="0"/>
      <w:marRight w:val="0"/>
      <w:marTop w:val="0"/>
      <w:marBottom w:val="0"/>
      <w:divBdr>
        <w:top w:val="none" w:sz="0" w:space="0" w:color="auto"/>
        <w:left w:val="none" w:sz="0" w:space="0" w:color="auto"/>
        <w:bottom w:val="none" w:sz="0" w:space="0" w:color="auto"/>
        <w:right w:val="none" w:sz="0" w:space="0" w:color="auto"/>
      </w:divBdr>
    </w:div>
    <w:div w:id="398478232">
      <w:bodyDiv w:val="1"/>
      <w:marLeft w:val="0"/>
      <w:marRight w:val="0"/>
      <w:marTop w:val="0"/>
      <w:marBottom w:val="0"/>
      <w:divBdr>
        <w:top w:val="none" w:sz="0" w:space="0" w:color="auto"/>
        <w:left w:val="none" w:sz="0" w:space="0" w:color="auto"/>
        <w:bottom w:val="none" w:sz="0" w:space="0" w:color="auto"/>
        <w:right w:val="none" w:sz="0" w:space="0" w:color="auto"/>
      </w:divBdr>
    </w:div>
    <w:div w:id="459423698">
      <w:bodyDiv w:val="1"/>
      <w:marLeft w:val="0"/>
      <w:marRight w:val="0"/>
      <w:marTop w:val="0"/>
      <w:marBottom w:val="0"/>
      <w:divBdr>
        <w:top w:val="none" w:sz="0" w:space="0" w:color="auto"/>
        <w:left w:val="none" w:sz="0" w:space="0" w:color="auto"/>
        <w:bottom w:val="none" w:sz="0" w:space="0" w:color="auto"/>
        <w:right w:val="none" w:sz="0" w:space="0" w:color="auto"/>
      </w:divBdr>
    </w:div>
    <w:div w:id="472988188">
      <w:bodyDiv w:val="1"/>
      <w:marLeft w:val="0"/>
      <w:marRight w:val="0"/>
      <w:marTop w:val="0"/>
      <w:marBottom w:val="0"/>
      <w:divBdr>
        <w:top w:val="none" w:sz="0" w:space="0" w:color="auto"/>
        <w:left w:val="none" w:sz="0" w:space="0" w:color="auto"/>
        <w:bottom w:val="none" w:sz="0" w:space="0" w:color="auto"/>
        <w:right w:val="none" w:sz="0" w:space="0" w:color="auto"/>
      </w:divBdr>
    </w:div>
    <w:div w:id="524949689">
      <w:bodyDiv w:val="1"/>
      <w:marLeft w:val="0"/>
      <w:marRight w:val="0"/>
      <w:marTop w:val="0"/>
      <w:marBottom w:val="0"/>
      <w:divBdr>
        <w:top w:val="none" w:sz="0" w:space="0" w:color="auto"/>
        <w:left w:val="none" w:sz="0" w:space="0" w:color="auto"/>
        <w:bottom w:val="none" w:sz="0" w:space="0" w:color="auto"/>
        <w:right w:val="none" w:sz="0" w:space="0" w:color="auto"/>
      </w:divBdr>
    </w:div>
    <w:div w:id="569923104">
      <w:bodyDiv w:val="1"/>
      <w:marLeft w:val="0"/>
      <w:marRight w:val="0"/>
      <w:marTop w:val="0"/>
      <w:marBottom w:val="0"/>
      <w:divBdr>
        <w:top w:val="none" w:sz="0" w:space="0" w:color="auto"/>
        <w:left w:val="none" w:sz="0" w:space="0" w:color="auto"/>
        <w:bottom w:val="none" w:sz="0" w:space="0" w:color="auto"/>
        <w:right w:val="none" w:sz="0" w:space="0" w:color="auto"/>
      </w:divBdr>
    </w:div>
    <w:div w:id="576328554">
      <w:bodyDiv w:val="1"/>
      <w:marLeft w:val="0"/>
      <w:marRight w:val="0"/>
      <w:marTop w:val="0"/>
      <w:marBottom w:val="0"/>
      <w:divBdr>
        <w:top w:val="none" w:sz="0" w:space="0" w:color="auto"/>
        <w:left w:val="none" w:sz="0" w:space="0" w:color="auto"/>
        <w:bottom w:val="none" w:sz="0" w:space="0" w:color="auto"/>
        <w:right w:val="none" w:sz="0" w:space="0" w:color="auto"/>
      </w:divBdr>
    </w:div>
    <w:div w:id="590552830">
      <w:bodyDiv w:val="1"/>
      <w:marLeft w:val="0"/>
      <w:marRight w:val="0"/>
      <w:marTop w:val="0"/>
      <w:marBottom w:val="0"/>
      <w:divBdr>
        <w:top w:val="none" w:sz="0" w:space="0" w:color="auto"/>
        <w:left w:val="none" w:sz="0" w:space="0" w:color="auto"/>
        <w:bottom w:val="none" w:sz="0" w:space="0" w:color="auto"/>
        <w:right w:val="none" w:sz="0" w:space="0" w:color="auto"/>
      </w:divBdr>
    </w:div>
    <w:div w:id="667562246">
      <w:bodyDiv w:val="1"/>
      <w:marLeft w:val="0"/>
      <w:marRight w:val="0"/>
      <w:marTop w:val="0"/>
      <w:marBottom w:val="0"/>
      <w:divBdr>
        <w:top w:val="none" w:sz="0" w:space="0" w:color="auto"/>
        <w:left w:val="none" w:sz="0" w:space="0" w:color="auto"/>
        <w:bottom w:val="none" w:sz="0" w:space="0" w:color="auto"/>
        <w:right w:val="none" w:sz="0" w:space="0" w:color="auto"/>
      </w:divBdr>
    </w:div>
    <w:div w:id="668678508">
      <w:bodyDiv w:val="1"/>
      <w:marLeft w:val="0"/>
      <w:marRight w:val="0"/>
      <w:marTop w:val="0"/>
      <w:marBottom w:val="0"/>
      <w:divBdr>
        <w:top w:val="none" w:sz="0" w:space="0" w:color="auto"/>
        <w:left w:val="none" w:sz="0" w:space="0" w:color="auto"/>
        <w:bottom w:val="none" w:sz="0" w:space="0" w:color="auto"/>
        <w:right w:val="none" w:sz="0" w:space="0" w:color="auto"/>
      </w:divBdr>
    </w:div>
    <w:div w:id="690109001">
      <w:bodyDiv w:val="1"/>
      <w:marLeft w:val="0"/>
      <w:marRight w:val="0"/>
      <w:marTop w:val="0"/>
      <w:marBottom w:val="0"/>
      <w:divBdr>
        <w:top w:val="none" w:sz="0" w:space="0" w:color="auto"/>
        <w:left w:val="none" w:sz="0" w:space="0" w:color="auto"/>
        <w:bottom w:val="none" w:sz="0" w:space="0" w:color="auto"/>
        <w:right w:val="none" w:sz="0" w:space="0" w:color="auto"/>
      </w:divBdr>
    </w:div>
    <w:div w:id="740448781">
      <w:bodyDiv w:val="1"/>
      <w:marLeft w:val="0"/>
      <w:marRight w:val="0"/>
      <w:marTop w:val="0"/>
      <w:marBottom w:val="0"/>
      <w:divBdr>
        <w:top w:val="none" w:sz="0" w:space="0" w:color="auto"/>
        <w:left w:val="none" w:sz="0" w:space="0" w:color="auto"/>
        <w:bottom w:val="none" w:sz="0" w:space="0" w:color="auto"/>
        <w:right w:val="none" w:sz="0" w:space="0" w:color="auto"/>
      </w:divBdr>
    </w:div>
    <w:div w:id="851148344">
      <w:bodyDiv w:val="1"/>
      <w:marLeft w:val="0"/>
      <w:marRight w:val="0"/>
      <w:marTop w:val="0"/>
      <w:marBottom w:val="0"/>
      <w:divBdr>
        <w:top w:val="none" w:sz="0" w:space="0" w:color="auto"/>
        <w:left w:val="none" w:sz="0" w:space="0" w:color="auto"/>
        <w:bottom w:val="none" w:sz="0" w:space="0" w:color="auto"/>
        <w:right w:val="none" w:sz="0" w:space="0" w:color="auto"/>
      </w:divBdr>
    </w:div>
    <w:div w:id="851455370">
      <w:bodyDiv w:val="1"/>
      <w:marLeft w:val="0"/>
      <w:marRight w:val="0"/>
      <w:marTop w:val="0"/>
      <w:marBottom w:val="0"/>
      <w:divBdr>
        <w:top w:val="none" w:sz="0" w:space="0" w:color="auto"/>
        <w:left w:val="none" w:sz="0" w:space="0" w:color="auto"/>
        <w:bottom w:val="none" w:sz="0" w:space="0" w:color="auto"/>
        <w:right w:val="none" w:sz="0" w:space="0" w:color="auto"/>
      </w:divBdr>
    </w:div>
    <w:div w:id="854807229">
      <w:bodyDiv w:val="1"/>
      <w:marLeft w:val="0"/>
      <w:marRight w:val="0"/>
      <w:marTop w:val="0"/>
      <w:marBottom w:val="0"/>
      <w:divBdr>
        <w:top w:val="none" w:sz="0" w:space="0" w:color="auto"/>
        <w:left w:val="none" w:sz="0" w:space="0" w:color="auto"/>
        <w:bottom w:val="none" w:sz="0" w:space="0" w:color="auto"/>
        <w:right w:val="none" w:sz="0" w:space="0" w:color="auto"/>
      </w:divBdr>
    </w:div>
    <w:div w:id="935210200">
      <w:bodyDiv w:val="1"/>
      <w:marLeft w:val="0"/>
      <w:marRight w:val="0"/>
      <w:marTop w:val="0"/>
      <w:marBottom w:val="0"/>
      <w:divBdr>
        <w:top w:val="none" w:sz="0" w:space="0" w:color="auto"/>
        <w:left w:val="none" w:sz="0" w:space="0" w:color="auto"/>
        <w:bottom w:val="none" w:sz="0" w:space="0" w:color="auto"/>
        <w:right w:val="none" w:sz="0" w:space="0" w:color="auto"/>
      </w:divBdr>
    </w:div>
    <w:div w:id="971325441">
      <w:bodyDiv w:val="1"/>
      <w:marLeft w:val="0"/>
      <w:marRight w:val="0"/>
      <w:marTop w:val="0"/>
      <w:marBottom w:val="0"/>
      <w:divBdr>
        <w:top w:val="none" w:sz="0" w:space="0" w:color="auto"/>
        <w:left w:val="none" w:sz="0" w:space="0" w:color="auto"/>
        <w:bottom w:val="none" w:sz="0" w:space="0" w:color="auto"/>
        <w:right w:val="none" w:sz="0" w:space="0" w:color="auto"/>
      </w:divBdr>
    </w:div>
    <w:div w:id="1340501806">
      <w:bodyDiv w:val="1"/>
      <w:marLeft w:val="0"/>
      <w:marRight w:val="0"/>
      <w:marTop w:val="0"/>
      <w:marBottom w:val="0"/>
      <w:divBdr>
        <w:top w:val="none" w:sz="0" w:space="0" w:color="auto"/>
        <w:left w:val="none" w:sz="0" w:space="0" w:color="auto"/>
        <w:bottom w:val="none" w:sz="0" w:space="0" w:color="auto"/>
        <w:right w:val="none" w:sz="0" w:space="0" w:color="auto"/>
      </w:divBdr>
    </w:div>
    <w:div w:id="1627925396">
      <w:bodyDiv w:val="1"/>
      <w:marLeft w:val="0"/>
      <w:marRight w:val="0"/>
      <w:marTop w:val="0"/>
      <w:marBottom w:val="0"/>
      <w:divBdr>
        <w:top w:val="none" w:sz="0" w:space="0" w:color="auto"/>
        <w:left w:val="none" w:sz="0" w:space="0" w:color="auto"/>
        <w:bottom w:val="none" w:sz="0" w:space="0" w:color="auto"/>
        <w:right w:val="none" w:sz="0" w:space="0" w:color="auto"/>
      </w:divBdr>
    </w:div>
    <w:div w:id="1658534366">
      <w:bodyDiv w:val="1"/>
      <w:marLeft w:val="0"/>
      <w:marRight w:val="0"/>
      <w:marTop w:val="0"/>
      <w:marBottom w:val="0"/>
      <w:divBdr>
        <w:top w:val="none" w:sz="0" w:space="0" w:color="auto"/>
        <w:left w:val="none" w:sz="0" w:space="0" w:color="auto"/>
        <w:bottom w:val="none" w:sz="0" w:space="0" w:color="auto"/>
        <w:right w:val="none" w:sz="0" w:space="0" w:color="auto"/>
      </w:divBdr>
    </w:div>
    <w:div w:id="1923641728">
      <w:bodyDiv w:val="1"/>
      <w:marLeft w:val="0"/>
      <w:marRight w:val="0"/>
      <w:marTop w:val="0"/>
      <w:marBottom w:val="0"/>
      <w:divBdr>
        <w:top w:val="none" w:sz="0" w:space="0" w:color="auto"/>
        <w:left w:val="none" w:sz="0" w:space="0" w:color="auto"/>
        <w:bottom w:val="none" w:sz="0" w:space="0" w:color="auto"/>
        <w:right w:val="none" w:sz="0" w:space="0" w:color="auto"/>
      </w:divBdr>
    </w:div>
    <w:div w:id="1950240223">
      <w:bodyDiv w:val="1"/>
      <w:marLeft w:val="0"/>
      <w:marRight w:val="0"/>
      <w:marTop w:val="0"/>
      <w:marBottom w:val="0"/>
      <w:divBdr>
        <w:top w:val="none" w:sz="0" w:space="0" w:color="auto"/>
        <w:left w:val="none" w:sz="0" w:space="0" w:color="auto"/>
        <w:bottom w:val="none" w:sz="0" w:space="0" w:color="auto"/>
        <w:right w:val="none" w:sz="0" w:space="0" w:color="auto"/>
      </w:divBdr>
    </w:div>
    <w:div w:id="1986009441">
      <w:bodyDiv w:val="1"/>
      <w:marLeft w:val="0"/>
      <w:marRight w:val="0"/>
      <w:marTop w:val="0"/>
      <w:marBottom w:val="0"/>
      <w:divBdr>
        <w:top w:val="none" w:sz="0" w:space="0" w:color="auto"/>
        <w:left w:val="none" w:sz="0" w:space="0" w:color="auto"/>
        <w:bottom w:val="none" w:sz="0" w:space="0" w:color="auto"/>
        <w:right w:val="none" w:sz="0" w:space="0" w:color="auto"/>
      </w:divBdr>
    </w:div>
    <w:div w:id="2073654384">
      <w:bodyDiv w:val="1"/>
      <w:marLeft w:val="0"/>
      <w:marRight w:val="0"/>
      <w:marTop w:val="0"/>
      <w:marBottom w:val="0"/>
      <w:divBdr>
        <w:top w:val="none" w:sz="0" w:space="0" w:color="auto"/>
        <w:left w:val="none" w:sz="0" w:space="0" w:color="auto"/>
        <w:bottom w:val="none" w:sz="0" w:space="0" w:color="auto"/>
        <w:right w:val="none" w:sz="0" w:space="0" w:color="auto"/>
      </w:divBdr>
    </w:div>
    <w:div w:id="2085182889">
      <w:bodyDiv w:val="1"/>
      <w:marLeft w:val="0"/>
      <w:marRight w:val="0"/>
      <w:marTop w:val="0"/>
      <w:marBottom w:val="0"/>
      <w:divBdr>
        <w:top w:val="none" w:sz="0" w:space="0" w:color="auto"/>
        <w:left w:val="none" w:sz="0" w:space="0" w:color="auto"/>
        <w:bottom w:val="none" w:sz="0" w:space="0" w:color="auto"/>
        <w:right w:val="none" w:sz="0" w:space="0" w:color="auto"/>
      </w:divBdr>
    </w:div>
    <w:div w:id="210672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awny.org" TargetMode="External"/><Relationship Id="rId5" Type="http://schemas.openxmlformats.org/officeDocument/2006/relationships/numbering" Target="numbering.xml"/><Relationship Id="rId10" Type="http://schemas.openxmlformats.org/officeDocument/2006/relationships/hyperlink" Target="https://jausa.ja.org/programs/ja-take-stock-in-your-future"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7E155CCF342B4CAF3C0E04B412FFB2" ma:contentTypeVersion="1" ma:contentTypeDescription="Create a new document." ma:contentTypeScope="" ma:versionID="a998e4ce6e04e012100220bbe2c13eb5">
  <xsd:schema xmlns:xsd="http://www.w3.org/2001/XMLSchema" xmlns:xs="http://www.w3.org/2001/XMLSchema" xmlns:p="http://schemas.microsoft.com/office/2006/metadata/properties" xmlns:ns3="9c82e59a-535b-40aa-9566-6c2351461fd2" targetNamespace="http://schemas.microsoft.com/office/2006/metadata/properties" ma:root="true" ma:fieldsID="d54c3020d3f4e32b474b2205d5570ea4" ns3:_="">
    <xsd:import namespace="9c82e59a-535b-40aa-9566-6c2351461fd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2e59a-535b-40aa-9566-6c2351461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43A1D-8417-4D7F-925C-2765930DB0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9C0911-C185-4FD3-9987-413DA3BF792F}">
  <ds:schemaRefs>
    <ds:schemaRef ds:uri="http://schemas.microsoft.com/sharepoint/v3/contenttype/forms"/>
  </ds:schemaRefs>
</ds:datastoreItem>
</file>

<file path=customXml/itemProps3.xml><?xml version="1.0" encoding="utf-8"?>
<ds:datastoreItem xmlns:ds="http://schemas.openxmlformats.org/officeDocument/2006/customXml" ds:itemID="{27D45C3D-C1AF-42E6-85AE-39456E8E6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2e59a-535b-40aa-9566-6c2351461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E3774-F5C6-4072-9205-F61A7DB7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Junior Achievement of WNY, Inc.</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Kathleen Romanowski</dc:creator>
  <cp:keywords/>
  <cp:lastModifiedBy>Lisa Roy</cp:lastModifiedBy>
  <cp:revision>2</cp:revision>
  <cp:lastPrinted>2021-01-15T21:59:00Z</cp:lastPrinted>
  <dcterms:created xsi:type="dcterms:W3CDTF">2021-05-18T19:24:00Z</dcterms:created>
  <dcterms:modified xsi:type="dcterms:W3CDTF">2021-05-18T19:24:00Z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0x0101009E7E155CCF342B4CAF3C0E04B412FFB2</vt:lpwstr>
  </property>
</Properties>
</file>